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FB" w:rsidRPr="003D4B1C" w:rsidRDefault="002351FB" w:rsidP="003D4B1C">
      <w:pPr>
        <w:bidi/>
        <w:spacing w:after="0" w:line="360" w:lineRule="auto"/>
        <w:jc w:val="center"/>
        <w:rPr>
          <w:rFonts w:asciiTheme="majorBidi" w:eastAsiaTheme="minorEastAsia" w:hAnsiTheme="majorBidi" w:cstheme="majorBidi"/>
          <w:b/>
          <w:bCs/>
          <w:sz w:val="28"/>
          <w:szCs w:val="28"/>
        </w:rPr>
      </w:pPr>
      <w:r w:rsidRPr="003D4B1C">
        <w:rPr>
          <w:rFonts w:asciiTheme="majorBidi" w:eastAsiaTheme="minorEastAsia" w:hAnsiTheme="majorBidi" w:cstheme="majorBidi"/>
          <w:b/>
          <w:bCs/>
          <w:sz w:val="28"/>
          <w:szCs w:val="28"/>
          <w:rtl/>
        </w:rPr>
        <w:t>مرسوم بقانون رقم (5) لسنة 1990</w:t>
      </w:r>
    </w:p>
    <w:p w:rsidR="002351FB" w:rsidRPr="003D4B1C" w:rsidRDefault="002351FB" w:rsidP="003D4B1C">
      <w:pPr>
        <w:keepNext/>
        <w:bidi/>
        <w:spacing w:after="0" w:line="360" w:lineRule="auto"/>
        <w:jc w:val="center"/>
        <w:outlineLvl w:val="0"/>
        <w:rPr>
          <w:rFonts w:asciiTheme="majorBidi" w:eastAsia="Times New Roman" w:hAnsiTheme="majorBidi" w:cstheme="majorBidi"/>
          <w:b/>
          <w:bCs/>
          <w:kern w:val="36"/>
          <w:sz w:val="28"/>
          <w:szCs w:val="28"/>
          <w:rtl/>
        </w:rPr>
      </w:pPr>
      <w:r w:rsidRPr="003D4B1C">
        <w:rPr>
          <w:rFonts w:asciiTheme="majorBidi" w:eastAsia="Times New Roman" w:hAnsiTheme="majorBidi" w:cstheme="majorBidi"/>
          <w:b/>
          <w:bCs/>
          <w:kern w:val="36"/>
          <w:sz w:val="28"/>
          <w:szCs w:val="28"/>
          <w:rtl/>
        </w:rPr>
        <w:t>بشأن الدفاع المدني</w:t>
      </w:r>
    </w:p>
    <w:p w:rsidR="002351FB" w:rsidRPr="003D4B1C" w:rsidRDefault="002351FB" w:rsidP="003D4B1C">
      <w:pPr>
        <w:bidi/>
        <w:spacing w:after="0" w:line="360" w:lineRule="auto"/>
        <w:jc w:val="both"/>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نحن عيسى بن سلمان آل خليفة </w:t>
      </w:r>
      <w:r w:rsidR="00372E04" w:rsidRPr="003D4B1C">
        <w:rPr>
          <w:rFonts w:asciiTheme="majorBidi" w:eastAsiaTheme="minorEastAsia" w:hAnsiTheme="majorBidi" w:cstheme="majorBidi"/>
          <w:b/>
          <w:bCs/>
          <w:sz w:val="28"/>
          <w:szCs w:val="28"/>
          <w:rtl/>
        </w:rPr>
        <w:t xml:space="preserve">      </w:t>
      </w:r>
      <w:r w:rsidRPr="003D4B1C">
        <w:rPr>
          <w:rFonts w:asciiTheme="majorBidi" w:eastAsiaTheme="minorEastAsia" w:hAnsiTheme="majorBidi" w:cstheme="majorBidi"/>
          <w:b/>
          <w:bCs/>
          <w:sz w:val="28"/>
          <w:szCs w:val="28"/>
          <w:rtl/>
        </w:rPr>
        <w:t xml:space="preserve"> أمير دولة البحرين.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بعد الاطلاع على الدستور،</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وعلى ا</w:t>
      </w:r>
      <w:r w:rsidR="002C5086" w:rsidRPr="003D4B1C">
        <w:rPr>
          <w:rFonts w:asciiTheme="majorBidi" w:eastAsiaTheme="minorEastAsia" w:hAnsiTheme="majorBidi" w:cstheme="majorBidi"/>
          <w:sz w:val="28"/>
          <w:szCs w:val="28"/>
          <w:rtl/>
        </w:rPr>
        <w:t>لأمر الأميري رقم (4) لسنة 1975،</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وعلى المرسوم بقانون رقم (27) </w:t>
      </w:r>
      <w:r w:rsidR="002C5086" w:rsidRPr="003D4B1C">
        <w:rPr>
          <w:rFonts w:asciiTheme="majorBidi" w:eastAsiaTheme="minorEastAsia" w:hAnsiTheme="majorBidi" w:cstheme="majorBidi"/>
          <w:sz w:val="28"/>
          <w:szCs w:val="28"/>
          <w:rtl/>
        </w:rPr>
        <w:t>لسنة 1981 بشأن الأحكام العرفية،</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وعلى المرســـوم الأميري رقم (11) لسنة 1985 بإنشاء إدارة جديدة باسم إدارة الدفاع ا</w:t>
      </w:r>
      <w:r w:rsidR="002C5086" w:rsidRPr="003D4B1C">
        <w:rPr>
          <w:rFonts w:asciiTheme="majorBidi" w:eastAsiaTheme="minorEastAsia" w:hAnsiTheme="majorBidi" w:cstheme="majorBidi"/>
          <w:sz w:val="28"/>
          <w:szCs w:val="28"/>
          <w:rtl/>
        </w:rPr>
        <w:t>لمدني والإطفاء بوزارة الداخلية،</w:t>
      </w:r>
    </w:p>
    <w:p w:rsidR="002351FB" w:rsidRPr="003D4B1C" w:rsidRDefault="002C5086"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وبناء على عرض وزير الداخلية،</w:t>
      </w:r>
    </w:p>
    <w:p w:rsidR="002351FB" w:rsidRPr="003D4B1C" w:rsidRDefault="002C5086"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وبعد موافقة مجلس الوزراء،</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رسمنا بالقانون الآتي:</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الأولى</w:t>
      </w:r>
      <w:r w:rsidR="003D4B1C" w:rsidRPr="003D4B1C">
        <w:rPr>
          <w:rFonts w:asciiTheme="majorBidi" w:eastAsiaTheme="minorEastAsia" w:hAnsiTheme="majorBidi" w:cstheme="majorBidi" w:hint="cs"/>
          <w:b/>
          <w:bCs/>
          <w:sz w:val="28"/>
          <w:szCs w:val="28"/>
          <w:vertAlign w:val="superscript"/>
          <w:rtl/>
        </w:rPr>
        <w:t>(</w:t>
      </w:r>
      <w:r w:rsidR="007877C1" w:rsidRPr="003D4B1C">
        <w:rPr>
          <w:rFonts w:asciiTheme="majorBidi" w:hAnsiTheme="majorBidi" w:cstheme="majorBidi"/>
          <w:b/>
          <w:bCs/>
          <w:sz w:val="28"/>
          <w:szCs w:val="28"/>
          <w:rtl/>
        </w:rPr>
        <w:footnoteReference w:id="1"/>
      </w:r>
      <w:r w:rsidR="003D4B1C" w:rsidRPr="003D4B1C">
        <w:rPr>
          <w:rFonts w:asciiTheme="majorBidi" w:eastAsiaTheme="minorEastAsia" w:hAnsiTheme="majorBidi" w:cstheme="majorBidi" w:hint="cs"/>
          <w:b/>
          <w:bCs/>
          <w:sz w:val="28"/>
          <w:szCs w:val="28"/>
          <w:vertAlign w:val="superscript"/>
          <w:rtl/>
        </w:rPr>
        <w:t>)</w:t>
      </w:r>
    </w:p>
    <w:p w:rsidR="007877C1" w:rsidRPr="003D4B1C" w:rsidRDefault="007877C1" w:rsidP="003D4B1C">
      <w:pPr>
        <w:bidi/>
        <w:spacing w:after="0" w:line="360" w:lineRule="auto"/>
        <w:jc w:val="both"/>
        <w:rPr>
          <w:rFonts w:asciiTheme="majorBidi" w:hAnsiTheme="majorBidi" w:cstheme="majorBidi"/>
          <w:sz w:val="28"/>
          <w:szCs w:val="28"/>
        </w:rPr>
      </w:pPr>
      <w:r w:rsidRPr="003D4B1C">
        <w:rPr>
          <w:rFonts w:asciiTheme="majorBidi" w:hAnsiTheme="majorBidi" w:cstheme="majorBidi"/>
          <w:sz w:val="28"/>
          <w:szCs w:val="28"/>
          <w:rtl/>
          <w:lang w:bidi="ar-BH"/>
        </w:rPr>
        <w:t>في تطبيق أحكام هذا القانون، تكون للكلمات والعبارات التالية المعاني المبينة قرين كل منها، ما لم يقتضِ سياقُ النص خلافَ ذلك:</w:t>
      </w:r>
    </w:p>
    <w:p w:rsidR="007877C1" w:rsidRPr="003D4B1C" w:rsidRDefault="007877C1" w:rsidP="003D4B1C">
      <w:pPr>
        <w:bidi/>
        <w:spacing w:after="0" w:line="360" w:lineRule="auto"/>
        <w:jc w:val="both"/>
        <w:rPr>
          <w:rFonts w:asciiTheme="majorBidi" w:hAnsiTheme="majorBidi" w:cstheme="majorBidi"/>
          <w:sz w:val="28"/>
          <w:szCs w:val="28"/>
          <w:rtl/>
        </w:rPr>
      </w:pPr>
      <w:r w:rsidRPr="003D4B1C">
        <w:rPr>
          <w:rFonts w:asciiTheme="majorBidi" w:hAnsiTheme="majorBidi" w:cstheme="majorBidi"/>
          <w:b/>
          <w:bCs/>
          <w:sz w:val="28"/>
          <w:szCs w:val="28"/>
          <w:rtl/>
          <w:lang w:bidi="ar-BH"/>
        </w:rPr>
        <w:t>تدابير الدفاع المدني:</w:t>
      </w:r>
      <w:r w:rsidRPr="003D4B1C">
        <w:rPr>
          <w:rFonts w:asciiTheme="majorBidi" w:hAnsiTheme="majorBidi" w:cstheme="majorBidi"/>
          <w:sz w:val="28"/>
          <w:szCs w:val="28"/>
          <w:rtl/>
          <w:lang w:bidi="ar-BH"/>
        </w:rPr>
        <w:t xml:space="preserve"> مجموعة الإجراءات والوسائل التي تتخذ لحماية الأرواح والممتلكات والمنشآت الحيوية والمرافق والمشروعات والمنشآت العامة والخاصة والثروات الوطنية والآثار، وتأمين سلامتها من أية أخطار، أياً كان سببها، في زمن السلم وحالات الحرب أو الظروف الطارئة أو الكوارث العامة، والتي تكفل توقع كافة المخاطر والكوارث العامة والحوادث والأوبئة البشرية أو الحيوانية أو أخطار التلوث الإشعاعي والكيميائي والبيولوجي وسرعة الاستجابة لمواجهتها والتعافي منها والعودة للوضع الطبيعي، مع كفالة الطمأنينة والاستقرار والأمن.</w:t>
      </w:r>
    </w:p>
    <w:p w:rsidR="007877C1" w:rsidRPr="003D4B1C" w:rsidRDefault="007877C1" w:rsidP="003D4B1C">
      <w:pPr>
        <w:bidi/>
        <w:spacing w:after="0" w:line="360" w:lineRule="auto"/>
        <w:jc w:val="both"/>
        <w:rPr>
          <w:rFonts w:asciiTheme="majorBidi" w:hAnsiTheme="majorBidi" w:cstheme="majorBidi"/>
          <w:sz w:val="28"/>
          <w:szCs w:val="28"/>
          <w:rtl/>
        </w:rPr>
      </w:pPr>
      <w:r w:rsidRPr="003D4B1C">
        <w:rPr>
          <w:rFonts w:asciiTheme="majorBidi" w:hAnsiTheme="majorBidi" w:cstheme="majorBidi"/>
          <w:b/>
          <w:bCs/>
          <w:sz w:val="28"/>
          <w:szCs w:val="28"/>
          <w:rtl/>
          <w:lang w:bidi="ar-BH"/>
        </w:rPr>
        <w:t>الكارثة العامة:</w:t>
      </w:r>
      <w:r w:rsidRPr="003D4B1C">
        <w:rPr>
          <w:rFonts w:asciiTheme="majorBidi" w:hAnsiTheme="majorBidi" w:cstheme="majorBidi"/>
          <w:sz w:val="28"/>
          <w:szCs w:val="28"/>
          <w:rtl/>
          <w:lang w:bidi="ar-BH"/>
        </w:rPr>
        <w:t xml:space="preserve"> كل حادث طبيعي أو بفعل الإنسان مثل زلزال أو عاصفة أو سيل أو حريق أو هدم أو أي حادث آخر من شأنه أن يهدد بالخطر حياة الأفراد أو يحدث خسائر في الممتلكات أو البيئة أو يعيق سير الحياة الطبيعية في المجتمع، وتعجز الأجهزة والوسائل العادية عن مواجهته والسيطرة عليه ويتطلب تضافر الجهود المحلية أو الإقليمية أو الدولية لمواجهته.</w:t>
      </w:r>
    </w:p>
    <w:p w:rsidR="007877C1" w:rsidRPr="003D4B1C" w:rsidRDefault="007877C1" w:rsidP="003D4B1C">
      <w:pPr>
        <w:bidi/>
        <w:spacing w:after="0" w:line="360" w:lineRule="auto"/>
        <w:jc w:val="both"/>
        <w:rPr>
          <w:rFonts w:asciiTheme="majorBidi" w:hAnsiTheme="majorBidi" w:cstheme="majorBidi"/>
          <w:sz w:val="28"/>
          <w:szCs w:val="28"/>
          <w:rtl/>
        </w:rPr>
      </w:pPr>
      <w:r w:rsidRPr="003D4B1C">
        <w:rPr>
          <w:rFonts w:asciiTheme="majorBidi" w:hAnsiTheme="majorBidi" w:cstheme="majorBidi"/>
          <w:b/>
          <w:bCs/>
          <w:sz w:val="28"/>
          <w:szCs w:val="28"/>
          <w:rtl/>
          <w:lang w:bidi="ar-BH"/>
        </w:rPr>
        <w:lastRenderedPageBreak/>
        <w:t>المنشآت الحيوية:</w:t>
      </w:r>
      <w:r w:rsidRPr="003D4B1C">
        <w:rPr>
          <w:rFonts w:asciiTheme="majorBidi" w:hAnsiTheme="majorBidi" w:cstheme="majorBidi"/>
          <w:sz w:val="28"/>
          <w:szCs w:val="28"/>
          <w:rtl/>
          <w:lang w:bidi="ar-BH"/>
        </w:rPr>
        <w:t xml:space="preserve"> المنشآت ذات الأغراض السياسية، والمنشآت الاقتصادية أو الاجتماعية ذات الأهمية الخاصة التابعة للدولة أو للقطاع الأهلي، ويصدر بتحديدها قرار من وزير الداخلية.</w:t>
      </w:r>
    </w:p>
    <w:p w:rsidR="007877C1" w:rsidRPr="003D4B1C" w:rsidRDefault="007877C1" w:rsidP="003D4B1C">
      <w:pPr>
        <w:bidi/>
        <w:spacing w:after="0" w:line="360" w:lineRule="auto"/>
        <w:jc w:val="both"/>
        <w:rPr>
          <w:rFonts w:asciiTheme="majorBidi" w:hAnsiTheme="majorBidi" w:cstheme="majorBidi"/>
          <w:sz w:val="28"/>
          <w:szCs w:val="28"/>
          <w:rtl/>
        </w:rPr>
      </w:pPr>
      <w:r w:rsidRPr="003D4B1C">
        <w:rPr>
          <w:rFonts w:asciiTheme="majorBidi" w:hAnsiTheme="majorBidi" w:cstheme="majorBidi"/>
          <w:b/>
          <w:bCs/>
          <w:sz w:val="28"/>
          <w:szCs w:val="28"/>
          <w:rtl/>
          <w:lang w:bidi="ar-BH"/>
        </w:rPr>
        <w:t>المرفق العام:</w:t>
      </w:r>
      <w:r w:rsidRPr="003D4B1C">
        <w:rPr>
          <w:rFonts w:asciiTheme="majorBidi" w:hAnsiTheme="majorBidi" w:cstheme="majorBidi"/>
          <w:sz w:val="28"/>
          <w:szCs w:val="28"/>
          <w:rtl/>
          <w:lang w:bidi="ar-BH"/>
        </w:rPr>
        <w:t xml:space="preserve"> كل مشروع تنشئه الدولة أو تشرف على إدارته، ويعمل بانتظام واستمرار ويستعين بسلطات الإدارة، لتزويد الجمهور بالخدمات العامة التي يتطلبها بقصد المساهمة في خدمة المصالح العامة في الدولة.</w:t>
      </w:r>
    </w:p>
    <w:p w:rsidR="007877C1" w:rsidRPr="003D4B1C" w:rsidRDefault="007877C1" w:rsidP="003D4B1C">
      <w:pPr>
        <w:bidi/>
        <w:spacing w:after="0" w:line="360" w:lineRule="auto"/>
        <w:jc w:val="both"/>
        <w:rPr>
          <w:rFonts w:asciiTheme="majorBidi" w:hAnsiTheme="majorBidi" w:cstheme="majorBidi"/>
          <w:sz w:val="28"/>
          <w:szCs w:val="28"/>
          <w:rtl/>
        </w:rPr>
      </w:pPr>
      <w:r w:rsidRPr="003D4B1C">
        <w:rPr>
          <w:rFonts w:asciiTheme="majorBidi" w:hAnsiTheme="majorBidi" w:cstheme="majorBidi"/>
          <w:b/>
          <w:bCs/>
          <w:sz w:val="28"/>
          <w:szCs w:val="28"/>
          <w:rtl/>
          <w:lang w:bidi="ar-BH"/>
        </w:rPr>
        <w:t>المتطوع:</w:t>
      </w:r>
      <w:r w:rsidRPr="003D4B1C">
        <w:rPr>
          <w:rFonts w:asciiTheme="majorBidi" w:hAnsiTheme="majorBidi" w:cstheme="majorBidi"/>
          <w:sz w:val="28"/>
          <w:szCs w:val="28"/>
          <w:rtl/>
          <w:lang w:bidi="ar-BH"/>
        </w:rPr>
        <w:t xml:space="preserve"> كل شخص يتقدم باختياره أو بدعوة من الجهة المختصة للمشاركة في أعمال الدفاع المدني، في أوقات السلم أو الحرب، لمواجهة الطوارئ أو الكوارث العامة، بدافع الواجب الإنساني، لحماية الأرواح والممتلكات.</w:t>
      </w:r>
    </w:p>
    <w:p w:rsidR="007877C1" w:rsidRPr="003D4B1C" w:rsidRDefault="007877C1" w:rsidP="003D4B1C">
      <w:pPr>
        <w:bidi/>
        <w:spacing w:after="0" w:line="360" w:lineRule="auto"/>
        <w:jc w:val="both"/>
        <w:rPr>
          <w:rFonts w:asciiTheme="majorBidi" w:hAnsiTheme="majorBidi" w:cstheme="majorBidi"/>
          <w:sz w:val="28"/>
          <w:szCs w:val="28"/>
          <w:rtl/>
        </w:rPr>
      </w:pPr>
      <w:r w:rsidRPr="003D4B1C">
        <w:rPr>
          <w:rFonts w:asciiTheme="majorBidi" w:hAnsiTheme="majorBidi" w:cstheme="majorBidi"/>
          <w:b/>
          <w:bCs/>
          <w:sz w:val="28"/>
          <w:szCs w:val="28"/>
          <w:rtl/>
          <w:lang w:bidi="ar-BH"/>
        </w:rPr>
        <w:t>الجهة المعنية:</w:t>
      </w:r>
      <w:r w:rsidRPr="003D4B1C">
        <w:rPr>
          <w:rFonts w:asciiTheme="majorBidi" w:hAnsiTheme="majorBidi" w:cstheme="majorBidi"/>
          <w:sz w:val="28"/>
          <w:szCs w:val="28"/>
          <w:rtl/>
          <w:lang w:bidi="ar-BH"/>
        </w:rPr>
        <w:t xml:space="preserve"> كل جهة حكومية أو غير حكومية ملزمة، بموجب هذا القانون، باتخاذ وتنفيذ تدابير الدفاع المدني.</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الثانية</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يكــون تحقيــق الدفــاع المدنــي باتخــاذ كافة التدابير والوسائل المؤدية إلى ذلك وبصفة خاصة ما يلي: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b/>
          <w:bCs/>
          <w:sz w:val="28"/>
          <w:szCs w:val="28"/>
          <w:rtl/>
        </w:rPr>
        <w:t>أولا:</w:t>
      </w:r>
      <w:r w:rsidRPr="003D4B1C">
        <w:rPr>
          <w:rFonts w:asciiTheme="majorBidi" w:eastAsiaTheme="minorEastAsia" w:hAnsiTheme="majorBidi" w:cstheme="majorBidi"/>
          <w:sz w:val="28"/>
          <w:szCs w:val="28"/>
          <w:rtl/>
        </w:rPr>
        <w:t xml:space="preserve"> وضع الخطط الخاصة لوقاية المنشآت والمؤسسات والمشروعات والمرافق العامة ووسائل المواصـــلات البريــة والمائية والجوية والاتصالات السلكية واللاسلكية وضمان سير الإدارة الحكومية بانتظام واضطراد في الحالات المشار إليها في المادة السابقة.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b/>
          <w:bCs/>
          <w:sz w:val="28"/>
          <w:szCs w:val="28"/>
          <w:rtl/>
        </w:rPr>
        <w:t>ثانيا:</w:t>
      </w:r>
      <w:r w:rsidRPr="003D4B1C">
        <w:rPr>
          <w:rFonts w:asciiTheme="majorBidi" w:eastAsiaTheme="minorEastAsia" w:hAnsiTheme="majorBidi" w:cstheme="majorBidi"/>
          <w:sz w:val="28"/>
          <w:szCs w:val="28"/>
          <w:rtl/>
        </w:rPr>
        <w:t xml:space="preserve"> وضع الخطط لمواجهة الكوارث العامة وتهيئة الوسائل والإمكانات للتصدي لها والحد من آثارها.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b/>
          <w:bCs/>
          <w:sz w:val="28"/>
          <w:szCs w:val="28"/>
          <w:rtl/>
        </w:rPr>
        <w:t>ثالثا:</w:t>
      </w:r>
      <w:r w:rsidRPr="003D4B1C">
        <w:rPr>
          <w:rFonts w:asciiTheme="majorBidi" w:eastAsiaTheme="minorEastAsia" w:hAnsiTheme="majorBidi" w:cstheme="majorBidi"/>
          <w:sz w:val="28"/>
          <w:szCs w:val="28"/>
          <w:rtl/>
        </w:rPr>
        <w:t xml:space="preserve"> وضع الخطط للوقاية من أخطار الحرب، وأعمال التخريب ومواجهتها وتخفيف آثار ذلك بالوسائل الخاصة بما يأتي: </w:t>
      </w:r>
    </w:p>
    <w:p w:rsidR="002C5086" w:rsidRPr="003D4B1C" w:rsidRDefault="002351FB"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Pr>
      </w:pPr>
      <w:r w:rsidRPr="003D4B1C">
        <w:rPr>
          <w:rFonts w:asciiTheme="majorBidi" w:eastAsiaTheme="minorEastAsia" w:hAnsiTheme="majorBidi" w:cstheme="majorBidi"/>
          <w:sz w:val="28"/>
          <w:szCs w:val="28"/>
          <w:rtl/>
        </w:rPr>
        <w:t xml:space="preserve">إعداد وسائل الإنذار عن الغارات الجوية. </w:t>
      </w:r>
    </w:p>
    <w:p w:rsidR="002C5086" w:rsidRPr="003D4B1C" w:rsidRDefault="002351FB"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Pr>
      </w:pPr>
      <w:r w:rsidRPr="003D4B1C">
        <w:rPr>
          <w:rFonts w:asciiTheme="majorBidi" w:eastAsiaTheme="minorEastAsia" w:hAnsiTheme="majorBidi" w:cstheme="majorBidi"/>
          <w:sz w:val="28"/>
          <w:szCs w:val="28"/>
          <w:rtl/>
        </w:rPr>
        <w:t xml:space="preserve">الوقاية من الحرائق والقيام بالرقابة المستمرة لمكافحة ما يقع منها. </w:t>
      </w:r>
    </w:p>
    <w:p w:rsidR="002C5086" w:rsidRPr="003D4B1C" w:rsidRDefault="002351FB"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Pr>
      </w:pPr>
      <w:r w:rsidRPr="003D4B1C">
        <w:rPr>
          <w:rFonts w:asciiTheme="majorBidi" w:eastAsiaTheme="minorEastAsia" w:hAnsiTheme="majorBidi" w:cstheme="majorBidi"/>
          <w:sz w:val="28"/>
          <w:szCs w:val="28"/>
          <w:rtl/>
        </w:rPr>
        <w:t xml:space="preserve">الكشف عن القنابل والألغام، والمتفجرات والقذائـف التي لم تنفجر وتعطيل مفعولها. </w:t>
      </w:r>
    </w:p>
    <w:p w:rsidR="002C5086" w:rsidRPr="003D4B1C" w:rsidRDefault="002351FB"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Pr>
      </w:pPr>
      <w:r w:rsidRPr="003D4B1C">
        <w:rPr>
          <w:rFonts w:asciiTheme="majorBidi" w:eastAsiaTheme="minorEastAsia" w:hAnsiTheme="majorBidi" w:cstheme="majorBidi"/>
          <w:sz w:val="28"/>
          <w:szCs w:val="28"/>
          <w:rtl/>
        </w:rPr>
        <w:t xml:space="preserve">تقييد الإضاءة وإطفاء الأنوار بسبب الغارات الجوية. </w:t>
      </w:r>
    </w:p>
    <w:p w:rsidR="002C5086" w:rsidRPr="003D4B1C" w:rsidRDefault="002351FB"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Pr>
      </w:pPr>
      <w:r w:rsidRPr="003D4B1C">
        <w:rPr>
          <w:rFonts w:asciiTheme="majorBidi" w:eastAsiaTheme="minorEastAsia" w:hAnsiTheme="majorBidi" w:cstheme="majorBidi"/>
          <w:sz w:val="28"/>
          <w:szCs w:val="28"/>
          <w:rtl/>
        </w:rPr>
        <w:t xml:space="preserve">إنشــاء الوحــدات التخصصية لتنفيذ عمليــــات الدفــاع المدني بكافة أنواعها، بما في ذلك غرف الكشف عن الإشعاعات الذرية، وكذلك فرق المتطوعين لأعمال الدفاع المدني، واعدادهم فنيا للاستعانة بهم في تعزيز وحدات الدفاع المدني وتوعية الجمهور وتعريفهم بالواجبات والأعمال الوقائية المطلوبة منهم وتدريبهم في أعمال الدفاع المدني. </w:t>
      </w:r>
    </w:p>
    <w:p w:rsidR="002C5086" w:rsidRPr="003D4B1C" w:rsidRDefault="002351FB"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Pr>
      </w:pPr>
      <w:r w:rsidRPr="003D4B1C">
        <w:rPr>
          <w:rFonts w:asciiTheme="majorBidi" w:eastAsiaTheme="minorEastAsia" w:hAnsiTheme="majorBidi" w:cstheme="majorBidi"/>
          <w:sz w:val="28"/>
          <w:szCs w:val="28"/>
          <w:rtl/>
        </w:rPr>
        <w:lastRenderedPageBreak/>
        <w:t xml:space="preserve">التعاون بين قوة دفاع البحرين وفرق الدفاع المدني في المدن والقرى وإنشاء الفرق المدنية السريعة لنجدة المناطق السكنية. </w:t>
      </w:r>
    </w:p>
    <w:p w:rsidR="002C5086" w:rsidRPr="003D4B1C" w:rsidRDefault="002351FB"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Pr>
      </w:pPr>
      <w:r w:rsidRPr="003D4B1C">
        <w:rPr>
          <w:rFonts w:asciiTheme="majorBidi" w:eastAsiaTheme="minorEastAsia" w:hAnsiTheme="majorBidi" w:cstheme="majorBidi"/>
          <w:sz w:val="28"/>
          <w:szCs w:val="28"/>
          <w:rtl/>
        </w:rPr>
        <w:t xml:space="preserve">إنشاء وتهيئة غرف عمليات الدفاع المدني. </w:t>
      </w:r>
    </w:p>
    <w:p w:rsidR="002C5086" w:rsidRPr="003D4B1C" w:rsidRDefault="002351FB"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Pr>
      </w:pPr>
      <w:r w:rsidRPr="003D4B1C">
        <w:rPr>
          <w:rFonts w:asciiTheme="majorBidi" w:eastAsiaTheme="minorEastAsia" w:hAnsiTheme="majorBidi" w:cstheme="majorBidi"/>
          <w:sz w:val="28"/>
          <w:szCs w:val="28"/>
          <w:rtl/>
        </w:rPr>
        <w:t xml:space="preserve">إقامــة الخنـادق والمخابئ العامة وإعداد مخابئ خاصـة بالمباني والمنشآت. </w:t>
      </w:r>
    </w:p>
    <w:p w:rsidR="002C5086" w:rsidRPr="003D4B1C" w:rsidRDefault="002351FB"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Pr>
      </w:pPr>
      <w:r w:rsidRPr="003D4B1C">
        <w:rPr>
          <w:rFonts w:asciiTheme="majorBidi" w:eastAsiaTheme="minorEastAsia" w:hAnsiTheme="majorBidi" w:cstheme="majorBidi"/>
          <w:sz w:val="28"/>
          <w:szCs w:val="28"/>
          <w:rtl/>
        </w:rPr>
        <w:t xml:space="preserve">تخزين المهمات والأدوات والأجهزة اللازمة لأعمال الدفاع المدني وتوفير الأدوية والمطهرات وتنظيم توزيع المواد الغذائية والمياه وغيرها من الحاجيات الأساسية للجمهور. </w:t>
      </w:r>
    </w:p>
    <w:p w:rsidR="002C5086" w:rsidRPr="003D4B1C" w:rsidRDefault="002351FB"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Pr>
      </w:pPr>
      <w:r w:rsidRPr="003D4B1C">
        <w:rPr>
          <w:rFonts w:asciiTheme="majorBidi" w:eastAsiaTheme="minorEastAsia" w:hAnsiTheme="majorBidi" w:cstheme="majorBidi"/>
          <w:sz w:val="28"/>
          <w:szCs w:val="28"/>
          <w:rtl/>
        </w:rPr>
        <w:t xml:space="preserve">مراقبة تنفيذ وسائل الأمن الصناعي في المنشآت الصناعية والتجارية والمرافق العامة. </w:t>
      </w:r>
    </w:p>
    <w:p w:rsidR="002C5086" w:rsidRPr="003D4B1C" w:rsidRDefault="002351FB"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Pr>
      </w:pPr>
      <w:r w:rsidRPr="003D4B1C">
        <w:rPr>
          <w:rFonts w:asciiTheme="majorBidi" w:eastAsiaTheme="minorEastAsia" w:hAnsiTheme="majorBidi" w:cstheme="majorBidi"/>
          <w:sz w:val="28"/>
          <w:szCs w:val="28"/>
          <w:rtl/>
        </w:rPr>
        <w:t xml:space="preserve">إعداد خطط إخلاء المناطق والأحياء أو بعضها من السكان. </w:t>
      </w:r>
    </w:p>
    <w:p w:rsidR="002C5086" w:rsidRPr="003D4B1C" w:rsidRDefault="002351FB"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Pr>
      </w:pPr>
      <w:r w:rsidRPr="003D4B1C">
        <w:rPr>
          <w:rFonts w:asciiTheme="majorBidi" w:eastAsiaTheme="minorEastAsia" w:hAnsiTheme="majorBidi" w:cstheme="majorBidi"/>
          <w:sz w:val="28"/>
          <w:szCs w:val="28"/>
          <w:rtl/>
        </w:rPr>
        <w:t xml:space="preserve">إعداد المستشفيات المختلفة وغيرها من الأماكن التي تصلح لاستقبال المصابين وإنشاء بنوك الدم ومراكز الإسعاف وإعداد سيارات الإسعاف لنقل المصابين. </w:t>
      </w:r>
    </w:p>
    <w:p w:rsidR="002C5086" w:rsidRPr="003D4B1C" w:rsidRDefault="002351FB"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Pr>
      </w:pPr>
      <w:r w:rsidRPr="003D4B1C">
        <w:rPr>
          <w:rFonts w:asciiTheme="majorBidi" w:eastAsiaTheme="minorEastAsia" w:hAnsiTheme="majorBidi" w:cstheme="majorBidi"/>
          <w:sz w:val="28"/>
          <w:szCs w:val="28"/>
          <w:rtl/>
        </w:rPr>
        <w:t xml:space="preserve">حصر كافة المهمات والأدوات والأجهزة الموجودة لدى القطاع الخاص التي يمكن الاستفادة منها في أعمال الدفاع المدني. </w:t>
      </w:r>
    </w:p>
    <w:p w:rsidR="002C5086" w:rsidRPr="003D4B1C" w:rsidRDefault="002351FB"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Pr>
      </w:pPr>
      <w:r w:rsidRPr="003D4B1C">
        <w:rPr>
          <w:rFonts w:asciiTheme="majorBidi" w:eastAsiaTheme="minorEastAsia" w:hAnsiTheme="majorBidi" w:cstheme="majorBidi"/>
          <w:sz w:val="28"/>
          <w:szCs w:val="28"/>
          <w:rtl/>
        </w:rPr>
        <w:t xml:space="preserve">إجراء تجارب غارات للتحقق من كفاءة فرق الدفاع المدني والأفراد والتجهيزات. </w:t>
      </w:r>
    </w:p>
    <w:p w:rsidR="002C5086" w:rsidRPr="003D4B1C" w:rsidRDefault="002351FB"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Pr>
      </w:pPr>
      <w:r w:rsidRPr="003D4B1C">
        <w:rPr>
          <w:rFonts w:asciiTheme="majorBidi" w:eastAsiaTheme="minorEastAsia" w:hAnsiTheme="majorBidi" w:cstheme="majorBidi"/>
          <w:sz w:val="28"/>
          <w:szCs w:val="28"/>
          <w:rtl/>
        </w:rPr>
        <w:t xml:space="preserve">تنظيم حركة المرور والتجول لصالح الدفاع المدني. </w:t>
      </w:r>
    </w:p>
    <w:p w:rsidR="002C5086" w:rsidRPr="003D4B1C" w:rsidRDefault="00A0027C"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Pr>
      </w:pPr>
      <w:r w:rsidRPr="003D4B1C">
        <w:rPr>
          <w:rFonts w:asciiTheme="majorBidi" w:hAnsiTheme="majorBidi" w:cstheme="majorBidi"/>
          <w:sz w:val="28"/>
          <w:szCs w:val="28"/>
          <w:rtl/>
          <w:lang w:bidi="ar-BH"/>
        </w:rPr>
        <w:t>وضع الشروط والتعليمات الضرورية للوقاية من أخطار التلوث الإشعاعي والكيميائي والبيولوجي في أوقات السلم والحرب، واتخاذ إجراءات مراقبة تنفيذها بالتعاون والتنسيق مع الجهات المعنية.</w:t>
      </w:r>
    </w:p>
    <w:p w:rsidR="00A0027C" w:rsidRPr="003D4B1C" w:rsidRDefault="00A0027C" w:rsidP="003D4B1C">
      <w:pPr>
        <w:pStyle w:val="ListParagraph"/>
        <w:numPr>
          <w:ilvl w:val="0"/>
          <w:numId w:val="1"/>
        </w:numPr>
        <w:bidi/>
        <w:spacing w:after="0" w:line="360" w:lineRule="auto"/>
        <w:ind w:left="568" w:hanging="567"/>
        <w:jc w:val="both"/>
        <w:rPr>
          <w:rFonts w:asciiTheme="majorBidi" w:eastAsiaTheme="minorEastAsia" w:hAnsiTheme="majorBidi" w:cstheme="majorBidi"/>
          <w:sz w:val="28"/>
          <w:szCs w:val="28"/>
          <w:rtl/>
        </w:rPr>
      </w:pPr>
      <w:r w:rsidRPr="003D4B1C">
        <w:rPr>
          <w:rFonts w:asciiTheme="majorBidi" w:hAnsiTheme="majorBidi" w:cstheme="majorBidi"/>
          <w:sz w:val="28"/>
          <w:szCs w:val="28"/>
          <w:rtl/>
          <w:lang w:bidi="ar-BH"/>
        </w:rPr>
        <w:t>إعداد الخطط الإعلامية التي تكفل الاتصال بالجمهور، لضمان الوقاية من كافة الأخطار وتحقيق أهداف الدفاع المدني.</w:t>
      </w:r>
      <w:r w:rsidR="003D4B1C" w:rsidRPr="003D4B1C">
        <w:rPr>
          <w:rFonts w:asciiTheme="majorBidi" w:hAnsiTheme="majorBidi" w:cstheme="majorBidi" w:hint="cs"/>
          <w:sz w:val="28"/>
          <w:szCs w:val="28"/>
          <w:vertAlign w:val="superscript"/>
          <w:rtl/>
          <w:lang w:bidi="ar-BH"/>
        </w:rPr>
        <w:t>(</w:t>
      </w:r>
      <w:r w:rsidRPr="003D4B1C">
        <w:rPr>
          <w:rStyle w:val="FootnoteReference"/>
          <w:rFonts w:asciiTheme="majorBidi" w:hAnsiTheme="majorBidi" w:cstheme="majorBidi"/>
          <w:sz w:val="28"/>
          <w:szCs w:val="28"/>
          <w:rtl/>
          <w:lang w:bidi="ar-BH"/>
        </w:rPr>
        <w:footnoteReference w:id="2"/>
      </w:r>
      <w:r w:rsidR="003D4B1C" w:rsidRPr="003D4B1C">
        <w:rPr>
          <w:rFonts w:asciiTheme="majorBidi" w:hAnsiTheme="majorBidi" w:cstheme="majorBidi" w:hint="cs"/>
          <w:sz w:val="28"/>
          <w:szCs w:val="28"/>
          <w:vertAlign w:val="superscript"/>
          <w:rtl/>
          <w:lang w:bidi="ar-BH"/>
        </w:rPr>
        <w:t>)</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الثالثة</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وزيــر الداخليــة هو المسئول عن الدفاع المدني، ويصدر القرارات اللازمة لتنفيذ التدابير الخاصة به. </w:t>
      </w:r>
    </w:p>
    <w:p w:rsidR="006943E0" w:rsidRPr="003D4B1C" w:rsidRDefault="00372E04" w:rsidP="003D4B1C">
      <w:pPr>
        <w:bidi/>
        <w:spacing w:after="0" w:line="360" w:lineRule="auto"/>
        <w:jc w:val="both"/>
        <w:rPr>
          <w:rFonts w:asciiTheme="majorBidi" w:hAnsiTheme="majorBidi" w:cstheme="majorBidi"/>
          <w:sz w:val="28"/>
          <w:szCs w:val="28"/>
          <w:rtl/>
          <w:lang w:bidi="ar-BH"/>
        </w:rPr>
      </w:pPr>
      <w:r w:rsidRPr="003D4B1C">
        <w:rPr>
          <w:rFonts w:asciiTheme="majorBidi" w:hAnsiTheme="majorBidi" w:cstheme="majorBidi"/>
          <w:sz w:val="28"/>
          <w:szCs w:val="28"/>
          <w:rtl/>
          <w:lang w:bidi="ar-BH"/>
        </w:rPr>
        <w:t>يقرر وزير</w:t>
      </w:r>
      <w:r w:rsidR="006943E0" w:rsidRPr="003D4B1C">
        <w:rPr>
          <w:rFonts w:asciiTheme="majorBidi" w:hAnsiTheme="majorBidi" w:cstheme="majorBidi"/>
          <w:sz w:val="28"/>
          <w:szCs w:val="28"/>
          <w:rtl/>
          <w:lang w:bidi="ar-BH"/>
        </w:rPr>
        <w:t xml:space="preserve"> الداخلية حالات الكوارث العامة والإعلان عنها، بعد موافقة مجلس الوزراء. </w:t>
      </w:r>
      <w:r w:rsidR="003D4B1C">
        <w:rPr>
          <w:rFonts w:asciiTheme="majorBidi" w:hAnsiTheme="majorBidi" w:cstheme="majorBidi" w:hint="cs"/>
          <w:sz w:val="28"/>
          <w:szCs w:val="28"/>
          <w:vertAlign w:val="superscript"/>
          <w:rtl/>
          <w:lang w:bidi="ar-BH"/>
        </w:rPr>
        <w:t>(</w:t>
      </w:r>
      <w:r w:rsidR="006943E0" w:rsidRPr="003D4B1C">
        <w:rPr>
          <w:rStyle w:val="FootnoteReference"/>
          <w:rFonts w:asciiTheme="majorBidi" w:hAnsiTheme="majorBidi" w:cstheme="majorBidi"/>
          <w:sz w:val="28"/>
          <w:szCs w:val="28"/>
          <w:rtl/>
          <w:lang w:bidi="ar-BH"/>
        </w:rPr>
        <w:footnoteReference w:id="3"/>
      </w:r>
      <w:r w:rsidR="003D4B1C">
        <w:rPr>
          <w:rFonts w:asciiTheme="majorBidi" w:hAnsiTheme="majorBidi" w:cstheme="majorBidi" w:hint="cs"/>
          <w:sz w:val="28"/>
          <w:szCs w:val="28"/>
          <w:vertAlign w:val="superscript"/>
          <w:rtl/>
          <w:lang w:bidi="ar-BH"/>
        </w:rPr>
        <w:t>)</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الرابعة</w:t>
      </w:r>
    </w:p>
    <w:p w:rsidR="002351FB" w:rsidRPr="003D4B1C" w:rsidRDefault="007576DC"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ينشأ مجلس يسمى "مجلس الدفاع المدني</w:t>
      </w:r>
      <w:r w:rsidR="002351FB" w:rsidRPr="003D4B1C">
        <w:rPr>
          <w:rFonts w:asciiTheme="majorBidi" w:eastAsiaTheme="minorEastAsia" w:hAnsiTheme="majorBidi" w:cstheme="majorBidi"/>
          <w:sz w:val="28"/>
          <w:szCs w:val="28"/>
          <w:rtl/>
        </w:rPr>
        <w:t xml:space="preserve">" برئاسة وزير الداخلية، ويصدر بتشكيله قرار من رئيس مجلس الوزراء.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lastRenderedPageBreak/>
        <w:t xml:space="preserve">ويجوز لوزير الداخلية بعد موافقة رئيس مجلس الوزراء أن يضم إلى عضوية المجلس من يرى الاستعانة بخبرتهم في شئون الدفاع المدني. </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الخامسة</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يجوز للمجلس أن يشكل لجاناً دائمة أو مؤقتة من أعضائه أو من غيرهم لدراسة ما يعهد إليها بحثه من موضوعات. </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السادسة</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يضع المجلس لائحة داخلية لتنظيم سير العمل به تتضمن على الأخص مواعيد الاجتماعات وكيفية إصدار القــرارات وطريقة التصويت عليها والأغلبية اللازمة لصحتها وأسلوب العمل باللجان.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ويصدر باللائحة الداخلية قرار من وزير الداخلية. </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السابعة</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يختص مجلس الدفاع المدني بوضع السياسة العامة للدفاع المدني في نطاق ما ورد بالمادة الثانية من هذا القانون وإقرار الخطط والمشروعات المنفذة لتلك السياسة وتحديد مهام ومسئوليات الوزارات والهيئات والمؤسسات والجهات القائمة على تنفيذ خطط الدفاع المدني. </w:t>
      </w:r>
    </w:p>
    <w:p w:rsidR="006943E0" w:rsidRPr="003D4B1C" w:rsidRDefault="006943E0" w:rsidP="003D4B1C">
      <w:pPr>
        <w:bidi/>
        <w:spacing w:after="0" w:line="360" w:lineRule="auto"/>
        <w:jc w:val="both"/>
        <w:rPr>
          <w:rFonts w:asciiTheme="majorBidi" w:hAnsiTheme="majorBidi" w:cstheme="majorBidi"/>
          <w:sz w:val="28"/>
          <w:szCs w:val="28"/>
          <w:rtl/>
          <w:lang w:bidi="ar-BH"/>
        </w:rPr>
      </w:pPr>
      <w:r w:rsidRPr="003D4B1C">
        <w:rPr>
          <w:rFonts w:asciiTheme="majorBidi" w:hAnsiTheme="majorBidi" w:cstheme="majorBidi"/>
          <w:sz w:val="28"/>
          <w:szCs w:val="28"/>
          <w:rtl/>
          <w:lang w:bidi="ar-BH"/>
        </w:rPr>
        <w:t>كما يختص المجلس بالإشراف على كافة اللجان الوطنية والجهات المعنية، لمواجهة الكوارث العامة، ولاتخاذ تدابير الدفاع المدني المناسبة والتنسيق فيما بينها.</w:t>
      </w:r>
      <w:r w:rsidRPr="003D4B1C">
        <w:rPr>
          <w:rStyle w:val="FootnoteReference"/>
          <w:rFonts w:asciiTheme="majorBidi" w:hAnsiTheme="majorBidi" w:cstheme="majorBidi"/>
          <w:sz w:val="28"/>
          <w:szCs w:val="28"/>
          <w:rtl/>
          <w:lang w:bidi="ar-BH"/>
        </w:rPr>
        <w:footnoteReference w:id="4"/>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الثامنة</w:t>
      </w:r>
    </w:p>
    <w:p w:rsidR="002351FB" w:rsidRPr="003D4B1C" w:rsidRDefault="00931422" w:rsidP="003D4B1C">
      <w:pPr>
        <w:bidi/>
        <w:spacing w:after="0" w:line="360" w:lineRule="auto"/>
        <w:jc w:val="center"/>
        <w:rPr>
          <w:rFonts w:asciiTheme="majorBidi" w:hAnsiTheme="majorBidi" w:cstheme="majorBidi"/>
          <w:sz w:val="28"/>
          <w:szCs w:val="28"/>
          <w:rtl/>
          <w:lang w:bidi="ar-BH"/>
        </w:rPr>
      </w:pPr>
      <w:r w:rsidRPr="003D4B1C">
        <w:rPr>
          <w:rFonts w:asciiTheme="majorBidi" w:hAnsiTheme="majorBidi" w:cstheme="majorBidi"/>
          <w:sz w:val="28"/>
          <w:szCs w:val="28"/>
          <w:rtl/>
          <w:lang w:bidi="ar-BH"/>
        </w:rPr>
        <w:t>ملغاة</w:t>
      </w:r>
      <w:r w:rsidR="003D4B1C">
        <w:rPr>
          <w:rFonts w:asciiTheme="majorBidi" w:hAnsiTheme="majorBidi" w:cstheme="majorBidi" w:hint="cs"/>
          <w:sz w:val="28"/>
          <w:szCs w:val="28"/>
          <w:rtl/>
          <w:lang w:bidi="ar-BH"/>
        </w:rPr>
        <w:t>.</w:t>
      </w:r>
      <w:r w:rsidR="003D4B1C">
        <w:rPr>
          <w:rFonts w:asciiTheme="majorBidi" w:hAnsiTheme="majorBidi" w:cstheme="majorBidi" w:hint="cs"/>
          <w:sz w:val="28"/>
          <w:szCs w:val="28"/>
          <w:vertAlign w:val="superscript"/>
          <w:rtl/>
        </w:rPr>
        <w:t>(</w:t>
      </w:r>
      <w:r w:rsidR="003D4B1C" w:rsidRPr="003D4B1C">
        <w:rPr>
          <w:rFonts w:asciiTheme="majorBidi" w:eastAsiaTheme="minorEastAsia" w:hAnsiTheme="majorBidi" w:cstheme="majorBidi"/>
          <w:b/>
          <w:bCs/>
          <w:sz w:val="28"/>
          <w:szCs w:val="28"/>
          <w:vertAlign w:val="superscript"/>
          <w:rtl/>
        </w:rPr>
        <w:footnoteReference w:id="5"/>
      </w:r>
      <w:r w:rsidR="003D4B1C" w:rsidRPr="003D4B1C">
        <w:rPr>
          <w:rFonts w:asciiTheme="majorBidi" w:hAnsiTheme="majorBidi" w:cstheme="majorBidi"/>
          <w:sz w:val="28"/>
          <w:szCs w:val="28"/>
          <w:vertAlign w:val="superscript"/>
          <w:lang w:bidi="ar-BH"/>
        </w:rPr>
        <w:t>(</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التاسعة</w:t>
      </w:r>
      <w:r w:rsidR="003D4B1C">
        <w:rPr>
          <w:rFonts w:asciiTheme="majorBidi" w:eastAsiaTheme="minorEastAsia" w:hAnsiTheme="majorBidi" w:cstheme="majorBidi" w:hint="cs"/>
          <w:b/>
          <w:bCs/>
          <w:sz w:val="28"/>
          <w:szCs w:val="28"/>
          <w:vertAlign w:val="superscript"/>
          <w:rtl/>
        </w:rPr>
        <w:t>(</w:t>
      </w:r>
      <w:r w:rsidR="007877C1" w:rsidRPr="003D4B1C">
        <w:rPr>
          <w:rFonts w:asciiTheme="majorBidi" w:eastAsiaTheme="minorEastAsia" w:hAnsiTheme="majorBidi" w:cstheme="majorBidi"/>
          <w:b/>
          <w:bCs/>
          <w:sz w:val="28"/>
          <w:szCs w:val="28"/>
          <w:rtl/>
        </w:rPr>
        <w:footnoteReference w:id="6"/>
      </w:r>
      <w:r w:rsidR="003D4B1C">
        <w:rPr>
          <w:rFonts w:asciiTheme="majorBidi" w:eastAsiaTheme="minorEastAsia" w:hAnsiTheme="majorBidi" w:cstheme="majorBidi" w:hint="cs"/>
          <w:b/>
          <w:bCs/>
          <w:sz w:val="28"/>
          <w:szCs w:val="28"/>
          <w:vertAlign w:val="superscript"/>
          <w:rtl/>
        </w:rPr>
        <w:t>)</w:t>
      </w:r>
    </w:p>
    <w:p w:rsidR="007877C1" w:rsidRPr="003D4B1C" w:rsidRDefault="007877C1" w:rsidP="003D4B1C">
      <w:pPr>
        <w:bidi/>
        <w:spacing w:after="0" w:line="360" w:lineRule="auto"/>
        <w:jc w:val="both"/>
        <w:rPr>
          <w:rFonts w:asciiTheme="majorBidi" w:hAnsiTheme="majorBidi" w:cstheme="majorBidi"/>
          <w:sz w:val="28"/>
          <w:szCs w:val="28"/>
        </w:rPr>
      </w:pPr>
      <w:r w:rsidRPr="003D4B1C">
        <w:rPr>
          <w:rFonts w:asciiTheme="majorBidi" w:hAnsiTheme="majorBidi" w:cstheme="majorBidi"/>
          <w:sz w:val="28"/>
          <w:szCs w:val="28"/>
          <w:rtl/>
          <w:lang w:bidi="ar-BH"/>
        </w:rPr>
        <w:t>تتحمل الدولة نفقات التدابير اللازمة لأعمال الدفاع المدني، مع مراعاة أحكام المادة الثانية عشرة من هذا القانون.</w:t>
      </w:r>
    </w:p>
    <w:p w:rsidR="007877C1" w:rsidRPr="003D4B1C" w:rsidRDefault="007877C1" w:rsidP="003D4B1C">
      <w:pPr>
        <w:bidi/>
        <w:spacing w:after="0" w:line="360" w:lineRule="auto"/>
        <w:jc w:val="both"/>
        <w:rPr>
          <w:rFonts w:asciiTheme="majorBidi" w:hAnsiTheme="majorBidi" w:cstheme="majorBidi"/>
          <w:sz w:val="28"/>
          <w:szCs w:val="28"/>
          <w:rtl/>
          <w:lang w:bidi="ar-BH"/>
        </w:rPr>
      </w:pPr>
      <w:r w:rsidRPr="003D4B1C">
        <w:rPr>
          <w:rFonts w:asciiTheme="majorBidi" w:hAnsiTheme="majorBidi" w:cstheme="majorBidi"/>
          <w:sz w:val="28"/>
          <w:szCs w:val="28"/>
          <w:rtl/>
          <w:lang w:bidi="ar-BH"/>
        </w:rPr>
        <w:t xml:space="preserve">وتصدر الإدارة العامة للدفاع المدني الشهادات والتقارير والتراخيص التي يستوجبها تطبيق أحكام هذا القانون، كما تتولى تجديدها وإصدار بدل فاقد أو تالف لها. ويحدد وزير الداخلية بقرار منه، بعد موافقة مجلس الوزراء، فئات الرسوم التي تُفرض على تلك الشهادات والتقارير والتراخيص. </w:t>
      </w:r>
    </w:p>
    <w:p w:rsidR="00D4720E" w:rsidRPr="003D4B1C" w:rsidRDefault="00D4720E" w:rsidP="003D4B1C">
      <w:pPr>
        <w:bidi/>
        <w:spacing w:after="0" w:line="360" w:lineRule="auto"/>
        <w:jc w:val="center"/>
        <w:rPr>
          <w:rFonts w:asciiTheme="majorBidi" w:eastAsiaTheme="minorEastAsia" w:hAnsiTheme="majorBidi" w:cstheme="majorBidi"/>
          <w:b/>
          <w:bCs/>
          <w:sz w:val="28"/>
          <w:szCs w:val="28"/>
        </w:rPr>
      </w:pPr>
      <w:r w:rsidRPr="003D4B1C">
        <w:rPr>
          <w:rFonts w:asciiTheme="majorBidi" w:eastAsiaTheme="minorEastAsia" w:hAnsiTheme="majorBidi" w:cstheme="majorBidi"/>
          <w:b/>
          <w:bCs/>
          <w:sz w:val="28"/>
          <w:szCs w:val="28"/>
          <w:rtl/>
        </w:rPr>
        <w:lastRenderedPageBreak/>
        <w:t>المادة التاسعة مكرراً</w:t>
      </w:r>
      <w:r w:rsidR="003D4B1C">
        <w:rPr>
          <w:rFonts w:asciiTheme="majorBidi" w:eastAsiaTheme="minorEastAsia" w:hAnsiTheme="majorBidi" w:cstheme="majorBidi" w:hint="cs"/>
          <w:b/>
          <w:bCs/>
          <w:sz w:val="28"/>
          <w:szCs w:val="28"/>
          <w:vertAlign w:val="superscript"/>
          <w:rtl/>
        </w:rPr>
        <w:t>(</w:t>
      </w:r>
      <w:r w:rsidRPr="003D4B1C">
        <w:rPr>
          <w:rFonts w:asciiTheme="majorBidi" w:eastAsiaTheme="minorEastAsia" w:hAnsiTheme="majorBidi" w:cstheme="majorBidi"/>
          <w:b/>
          <w:bCs/>
          <w:sz w:val="28"/>
          <w:szCs w:val="28"/>
          <w:rtl/>
        </w:rPr>
        <w:footnoteReference w:id="7"/>
      </w:r>
      <w:r w:rsidR="003D4B1C">
        <w:rPr>
          <w:rFonts w:asciiTheme="majorBidi" w:eastAsiaTheme="minorEastAsia" w:hAnsiTheme="majorBidi" w:cstheme="majorBidi" w:hint="cs"/>
          <w:b/>
          <w:bCs/>
          <w:sz w:val="28"/>
          <w:szCs w:val="28"/>
          <w:vertAlign w:val="superscript"/>
          <w:rtl/>
        </w:rPr>
        <w:t>)</w:t>
      </w:r>
    </w:p>
    <w:p w:rsidR="00D4720E" w:rsidRPr="003D4B1C" w:rsidRDefault="00D4720E" w:rsidP="003D4B1C">
      <w:pPr>
        <w:bidi/>
        <w:spacing w:after="0" w:line="360" w:lineRule="auto"/>
        <w:jc w:val="both"/>
        <w:rPr>
          <w:rFonts w:asciiTheme="majorBidi" w:hAnsiTheme="majorBidi" w:cstheme="majorBidi"/>
          <w:sz w:val="28"/>
          <w:szCs w:val="28"/>
          <w:rtl/>
        </w:rPr>
      </w:pPr>
      <w:r w:rsidRPr="003D4B1C">
        <w:rPr>
          <w:rFonts w:asciiTheme="majorBidi" w:hAnsiTheme="majorBidi" w:cstheme="majorBidi"/>
          <w:sz w:val="28"/>
          <w:szCs w:val="28"/>
          <w:rtl/>
          <w:lang w:bidi="ar-BH"/>
        </w:rPr>
        <w:t>على الوزارات والجهات الحكومية الأخرى أن ترصد ضمن ميزانياتها السنوية الاعتمادات المالية اللازمة تحت بند الدفاع المدني، وذلك لتنفيذ التدابير والاشتراطات الموكول إليها تنفيذها ضمن نطاق واج</w:t>
      </w:r>
      <w:r w:rsidR="00372E04" w:rsidRPr="003D4B1C">
        <w:rPr>
          <w:rFonts w:asciiTheme="majorBidi" w:hAnsiTheme="majorBidi" w:cstheme="majorBidi"/>
          <w:sz w:val="28"/>
          <w:szCs w:val="28"/>
          <w:rtl/>
          <w:lang w:bidi="ar-BH"/>
        </w:rPr>
        <w:t>باتها أو خدماتها.</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العاشرة</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يجوز </w:t>
      </w:r>
      <w:r w:rsidR="008579D7" w:rsidRPr="003D4B1C">
        <w:rPr>
          <w:rFonts w:asciiTheme="majorBidi" w:hAnsiTheme="majorBidi" w:cstheme="majorBidi"/>
          <w:sz w:val="28"/>
          <w:szCs w:val="28"/>
          <w:rtl/>
        </w:rPr>
        <w:t>للإدارة</w:t>
      </w:r>
      <w:r w:rsidRPr="003D4B1C">
        <w:rPr>
          <w:rFonts w:asciiTheme="majorBidi" w:hAnsiTheme="majorBidi" w:cstheme="majorBidi"/>
          <w:sz w:val="28"/>
          <w:szCs w:val="28"/>
          <w:rtl/>
          <w:lang w:bidi="ar-BH"/>
        </w:rPr>
        <w:t xml:space="preserve"> العامة للدفاع المدني</w:t>
      </w:r>
      <w:r w:rsidR="003D4B1C">
        <w:rPr>
          <w:rFonts w:asciiTheme="majorBidi" w:hAnsiTheme="majorBidi" w:cstheme="majorBidi" w:hint="cs"/>
          <w:sz w:val="28"/>
          <w:szCs w:val="28"/>
          <w:vertAlign w:val="superscript"/>
          <w:rtl/>
          <w:lang w:bidi="ar-BH"/>
        </w:rPr>
        <w:t>(</w:t>
      </w:r>
      <w:r w:rsidRPr="003D4B1C">
        <w:rPr>
          <w:rStyle w:val="FootnoteReference"/>
          <w:rFonts w:asciiTheme="majorBidi" w:hAnsiTheme="majorBidi" w:cstheme="majorBidi"/>
          <w:sz w:val="28"/>
          <w:szCs w:val="28"/>
          <w:rtl/>
          <w:lang w:bidi="ar-BH"/>
        </w:rPr>
        <w:footnoteReference w:id="8"/>
      </w:r>
      <w:r w:rsidR="003D4B1C" w:rsidRPr="003D4B1C">
        <w:rPr>
          <w:rFonts w:asciiTheme="majorBidi" w:eastAsiaTheme="minorEastAsia" w:hAnsiTheme="majorBidi" w:cstheme="majorBidi" w:hint="cs"/>
          <w:sz w:val="28"/>
          <w:szCs w:val="28"/>
          <w:vertAlign w:val="superscript"/>
          <w:rtl/>
          <w:lang w:bidi="ar-BH"/>
        </w:rPr>
        <w:t>)</w:t>
      </w:r>
      <w:r w:rsidR="003D4B1C">
        <w:rPr>
          <w:rFonts w:asciiTheme="majorBidi" w:eastAsiaTheme="minorEastAsia" w:hAnsiTheme="majorBidi" w:cstheme="majorBidi" w:hint="cs"/>
          <w:sz w:val="28"/>
          <w:szCs w:val="28"/>
          <w:rtl/>
          <w:lang w:bidi="ar-BH"/>
        </w:rPr>
        <w:t xml:space="preserve"> </w:t>
      </w:r>
      <w:r w:rsidRPr="003D4B1C">
        <w:rPr>
          <w:rFonts w:asciiTheme="majorBidi" w:eastAsiaTheme="minorEastAsia" w:hAnsiTheme="majorBidi" w:cstheme="majorBidi"/>
          <w:sz w:val="28"/>
          <w:szCs w:val="28"/>
          <w:rtl/>
        </w:rPr>
        <w:t xml:space="preserve">بعد موافقة وزير الداخلية قبول التبرعات والهبات والمنح التي تقدمها المؤسسات أو الجمعيات أو الأفراد لأعمال الدفاع المدني على ألا يكون التبرع بها مقيدا بأي شرط. </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الحادية عشرة</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في حالة الحرب أو الظروف الطارئة أو الكوارث العامة أو الأحكام العرفية يجوز بمرسوم إعفاء الاعتمادات المالية المخصصة لأغراض الدفاع المدني من كل أو بعض القواعد المالية المعمول بها.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ولوزير الداخلية التصرف في تلك الاعتمادات بما يراه محققا لأغراض الدفاع المدني.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ولــه دون التقيد بالقواعد وا</w:t>
      </w:r>
      <w:r w:rsidR="007576DC" w:rsidRPr="003D4B1C">
        <w:rPr>
          <w:rFonts w:asciiTheme="majorBidi" w:eastAsiaTheme="minorEastAsia" w:hAnsiTheme="majorBidi" w:cstheme="majorBidi"/>
          <w:sz w:val="28"/>
          <w:szCs w:val="28"/>
          <w:rtl/>
        </w:rPr>
        <w:t>لتعليمات المالية المنصوص عليها ف</w:t>
      </w:r>
      <w:r w:rsidRPr="003D4B1C">
        <w:rPr>
          <w:rFonts w:asciiTheme="majorBidi" w:eastAsiaTheme="minorEastAsia" w:hAnsiTheme="majorBidi" w:cstheme="majorBidi"/>
          <w:sz w:val="28"/>
          <w:szCs w:val="28"/>
          <w:rtl/>
        </w:rPr>
        <w:t>ي القوانين واللوائح أن يعهد إلى الوزارات والإدارات والهيئات بشراء الآلات والسيارات والأجهزة والمهمات والأدوية وغيرها، وتعيين الجهات والهيئات العامة والخاصة التي تسلم إليها تلك الأشياء وذلك للانتف</w:t>
      </w:r>
      <w:r w:rsidR="007576DC" w:rsidRPr="003D4B1C">
        <w:rPr>
          <w:rFonts w:asciiTheme="majorBidi" w:eastAsiaTheme="minorEastAsia" w:hAnsiTheme="majorBidi" w:cstheme="majorBidi"/>
          <w:sz w:val="28"/>
          <w:szCs w:val="28"/>
          <w:rtl/>
        </w:rPr>
        <w:t>اع بها</w:t>
      </w:r>
      <w:r w:rsidRPr="003D4B1C">
        <w:rPr>
          <w:rFonts w:asciiTheme="majorBidi" w:eastAsiaTheme="minorEastAsia" w:hAnsiTheme="majorBidi" w:cstheme="majorBidi"/>
          <w:sz w:val="28"/>
          <w:szCs w:val="28"/>
          <w:rtl/>
        </w:rPr>
        <w:t xml:space="preserve"> أو حفظها قابلة للاستعمال عند الحاجة تحت مسئوليتها وتحت رقابة وإشراف وزارة الداخلية. </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الثانية عشرة</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على مالكي المؤسسات التعليمية الخاصة والجمعيات الخيرية والمحلات العامة، والمحلات التجارية والصناعية والمنازل التي يحتوى كل منها على أكثر من مسكن وغيرها من العقارات التي يقرر وزيـر الداخليـة أنها تحتاج إلى وقاية خاصة بالنظر إلى طبيعتها أو أهميتها أو أوجه استعمالها أن يقوموا</w:t>
      </w:r>
      <w:r w:rsidR="007576DC" w:rsidRPr="003D4B1C">
        <w:rPr>
          <w:rFonts w:asciiTheme="majorBidi" w:eastAsiaTheme="minorEastAsia" w:hAnsiTheme="majorBidi" w:cstheme="majorBidi"/>
          <w:sz w:val="28"/>
          <w:szCs w:val="28"/>
          <w:rtl/>
        </w:rPr>
        <w:t xml:space="preserve"> - باستثناء الجمعيات الخيرية - </w:t>
      </w:r>
      <w:r w:rsidRPr="003D4B1C">
        <w:rPr>
          <w:rFonts w:asciiTheme="majorBidi" w:eastAsiaTheme="minorEastAsia" w:hAnsiTheme="majorBidi" w:cstheme="majorBidi"/>
          <w:sz w:val="28"/>
          <w:szCs w:val="28"/>
          <w:rtl/>
        </w:rPr>
        <w:t xml:space="preserve">على نفقتهم وفي المواعيد التي تحدد لهم بتنفيذ الأعمال التي يستلزمها الدفاع المدني.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ويجـــوز أن يشترط فــي رخص البناء قيام المرخص له بأعمال الدفاع المدني على نفقته وبالشروط الواردة في الفقرة السابقة.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lastRenderedPageBreak/>
        <w:t xml:space="preserve">كما يجوز أن يشترط في رخص البناء إعداد أماكن خاصة تصلح أن تكون عند الحاجة مخابئ عامة، تتحمل الدولة نفقات إعدادها، وتعويض مالك العقار عما يلحق عقاره من نقص في قيمته.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وعلى مالكي المباني المشار إليها في الفقرة السابقة، وعلى شاغليها أن يُخلوا الأماكن المعدة لأن تكون مخابئ عامة بمجرد التنبيه عليهم بذلك من الجهة المختصة.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وإذا لم يقم صاحب العقار بتنفيذ الأعمـــال التي تستوجبها عليه عمليات الدفاع المدني جاز لجهة الإدارة تنفيذها على نفقته. </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الثالثة عشرة</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يصدر مجلس الدفاع المدني تعليمات بالشروط والمواصفات بإنشاء المخابئ العامة وغيرها من أعمال الدفاع المدني المنصوص عليها في المادة السابقة.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وتـتضمن الرخصة التي تصدر من الجهة المعنية بيانا بتلك الشر</w:t>
      </w:r>
      <w:r w:rsidR="002C5086" w:rsidRPr="003D4B1C">
        <w:rPr>
          <w:rFonts w:asciiTheme="majorBidi" w:eastAsiaTheme="minorEastAsia" w:hAnsiTheme="majorBidi" w:cstheme="majorBidi"/>
          <w:sz w:val="28"/>
          <w:szCs w:val="28"/>
          <w:rtl/>
        </w:rPr>
        <w:t>وط</w:t>
      </w:r>
      <w:r w:rsidRPr="003D4B1C">
        <w:rPr>
          <w:rFonts w:asciiTheme="majorBidi" w:eastAsiaTheme="minorEastAsia" w:hAnsiTheme="majorBidi" w:cstheme="majorBidi"/>
          <w:sz w:val="28"/>
          <w:szCs w:val="28"/>
          <w:rtl/>
        </w:rPr>
        <w:t xml:space="preserve"> والمواصفات. </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الرابعة عشرة</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يُصدر مجلس الوزراء القرارات اللازمة</w:t>
      </w:r>
      <w:r w:rsidR="007576DC" w:rsidRPr="003D4B1C">
        <w:rPr>
          <w:rFonts w:asciiTheme="majorBidi" w:eastAsiaTheme="minorEastAsia" w:hAnsiTheme="majorBidi" w:cstheme="majorBidi"/>
          <w:sz w:val="28"/>
          <w:szCs w:val="28"/>
          <w:rtl/>
        </w:rPr>
        <w:t xml:space="preserve"> للاستيلاء على المباني والأراضي</w:t>
      </w:r>
      <w:r w:rsidRPr="003D4B1C">
        <w:rPr>
          <w:rFonts w:asciiTheme="majorBidi" w:eastAsiaTheme="minorEastAsia" w:hAnsiTheme="majorBidi" w:cstheme="majorBidi"/>
          <w:sz w:val="28"/>
          <w:szCs w:val="28"/>
          <w:rtl/>
        </w:rPr>
        <w:t xml:space="preserve"> والمنقولات اللازمة لإعداد المخابئ العامة ولإيواء من تقرر إخلاء مناطقهم ولإقامة المستشفيات والمراكز اللازمة للإسعاف والتموين. </w:t>
      </w:r>
    </w:p>
    <w:p w:rsidR="002351FB" w:rsidRPr="00286E2B" w:rsidRDefault="002351FB" w:rsidP="003D4B1C">
      <w:pPr>
        <w:bidi/>
        <w:spacing w:after="0" w:line="360" w:lineRule="auto"/>
        <w:jc w:val="both"/>
        <w:rPr>
          <w:rFonts w:asciiTheme="majorBidi" w:eastAsiaTheme="minorEastAsia" w:hAnsiTheme="majorBidi" w:cstheme="majorBidi"/>
          <w:sz w:val="28"/>
          <w:szCs w:val="28"/>
          <w:rtl/>
        </w:rPr>
      </w:pPr>
      <w:r w:rsidRPr="00286E2B">
        <w:rPr>
          <w:rFonts w:asciiTheme="majorBidi" w:eastAsiaTheme="minorEastAsia" w:hAnsiTheme="majorBidi" w:cstheme="majorBidi"/>
          <w:sz w:val="28"/>
          <w:szCs w:val="28"/>
          <w:rtl/>
        </w:rPr>
        <w:t xml:space="preserve">ويعوض المالك عما يصيب العقار من نقص في قيمته، كما يعوض مالك المنقولات المستولى عليها. </w:t>
      </w:r>
    </w:p>
    <w:p w:rsidR="006943E0" w:rsidRPr="00286E2B" w:rsidRDefault="006943E0" w:rsidP="003D4B1C">
      <w:pPr>
        <w:bidi/>
        <w:spacing w:after="0" w:line="360" w:lineRule="auto"/>
        <w:jc w:val="both"/>
        <w:rPr>
          <w:rFonts w:asciiTheme="majorBidi" w:hAnsiTheme="majorBidi" w:cstheme="majorBidi"/>
          <w:sz w:val="28"/>
          <w:szCs w:val="28"/>
          <w:rtl/>
          <w:lang w:bidi="ar-BH"/>
        </w:rPr>
      </w:pPr>
      <w:r w:rsidRPr="00286E2B">
        <w:rPr>
          <w:rFonts w:asciiTheme="majorBidi" w:hAnsiTheme="majorBidi" w:cstheme="majorBidi"/>
          <w:sz w:val="28"/>
          <w:szCs w:val="28"/>
          <w:rtl/>
          <w:lang w:bidi="ar-BH"/>
        </w:rPr>
        <w:t>وتسري على الاستيلاء على المباني والأراضي بمقتضى هذه المادة أحكام الاستيلاء المؤقت على العقارات في القانون رقم (39) لسنة 2009 بشأن استملاك العقارات للمنفعة العامة.</w:t>
      </w:r>
      <w:r w:rsidR="00286E2B">
        <w:rPr>
          <w:rFonts w:asciiTheme="majorBidi" w:hAnsiTheme="majorBidi" w:cstheme="majorBidi" w:hint="cs"/>
          <w:sz w:val="28"/>
          <w:szCs w:val="28"/>
          <w:vertAlign w:val="superscript"/>
          <w:rtl/>
          <w:lang w:bidi="ar-BH"/>
        </w:rPr>
        <w:t>(</w:t>
      </w:r>
      <w:r w:rsidRPr="00286E2B">
        <w:rPr>
          <w:rStyle w:val="FootnoteReference"/>
          <w:rFonts w:asciiTheme="majorBidi" w:hAnsiTheme="majorBidi" w:cstheme="majorBidi"/>
          <w:sz w:val="28"/>
          <w:szCs w:val="28"/>
          <w:rtl/>
          <w:lang w:bidi="ar-BH"/>
        </w:rPr>
        <w:footnoteReference w:id="9"/>
      </w:r>
      <w:r w:rsidR="00286E2B">
        <w:rPr>
          <w:rFonts w:asciiTheme="majorBidi" w:hAnsiTheme="majorBidi" w:cstheme="majorBidi" w:hint="cs"/>
          <w:sz w:val="28"/>
          <w:szCs w:val="28"/>
          <w:vertAlign w:val="superscript"/>
          <w:rtl/>
          <w:lang w:bidi="ar-BH"/>
        </w:rPr>
        <w:t>)</w:t>
      </w:r>
    </w:p>
    <w:p w:rsidR="002351FB" w:rsidRPr="00286E2B" w:rsidRDefault="002351FB" w:rsidP="003D4B1C">
      <w:pPr>
        <w:bidi/>
        <w:spacing w:after="0" w:line="360" w:lineRule="auto"/>
        <w:jc w:val="center"/>
        <w:rPr>
          <w:rFonts w:asciiTheme="majorBidi" w:eastAsiaTheme="minorEastAsia" w:hAnsiTheme="majorBidi" w:cstheme="majorBidi"/>
          <w:b/>
          <w:bCs/>
          <w:sz w:val="28"/>
          <w:szCs w:val="28"/>
          <w:rtl/>
        </w:rPr>
      </w:pPr>
      <w:r w:rsidRPr="00286E2B">
        <w:rPr>
          <w:rFonts w:asciiTheme="majorBidi" w:eastAsiaTheme="minorEastAsia" w:hAnsiTheme="majorBidi" w:cstheme="majorBidi"/>
          <w:b/>
          <w:bCs/>
          <w:sz w:val="28"/>
          <w:szCs w:val="28"/>
          <w:rtl/>
        </w:rPr>
        <w:t>المادة الخامسة عشرة</w:t>
      </w:r>
    </w:p>
    <w:p w:rsidR="002351FB" w:rsidRPr="00286E2B" w:rsidRDefault="002351FB" w:rsidP="003D4B1C">
      <w:pPr>
        <w:bidi/>
        <w:spacing w:after="0" w:line="360" w:lineRule="auto"/>
        <w:jc w:val="both"/>
        <w:rPr>
          <w:rFonts w:asciiTheme="majorBidi" w:eastAsiaTheme="minorEastAsia" w:hAnsiTheme="majorBidi" w:cstheme="majorBidi"/>
          <w:sz w:val="28"/>
          <w:szCs w:val="28"/>
          <w:rtl/>
        </w:rPr>
      </w:pPr>
      <w:r w:rsidRPr="00286E2B">
        <w:rPr>
          <w:rFonts w:asciiTheme="majorBidi" w:eastAsiaTheme="minorEastAsia" w:hAnsiTheme="majorBidi" w:cstheme="majorBidi"/>
          <w:sz w:val="28"/>
          <w:szCs w:val="28"/>
          <w:rtl/>
        </w:rPr>
        <w:t xml:space="preserve">لوزير الداخلية في حالات الحرب أو الظروف الطارئة أو الكوارث العامة أو الأحكام العرفية إصدار قرارات بالاستيلاء المؤقت على أي منقول أو أية مركبة، وكذلك المهمات والأدوات والأجهزة اللازمة للإطفاء والإنقاذ ورفع الأنقاض وشفط المياه وغير ذلك مما تستوجبه أعمال الدفاع المدني. </w:t>
      </w:r>
    </w:p>
    <w:p w:rsidR="002351FB" w:rsidRPr="00286E2B" w:rsidRDefault="002351FB" w:rsidP="003D4B1C">
      <w:pPr>
        <w:bidi/>
        <w:spacing w:after="0" w:line="360" w:lineRule="auto"/>
        <w:jc w:val="both"/>
        <w:rPr>
          <w:rFonts w:asciiTheme="majorBidi" w:eastAsiaTheme="minorEastAsia" w:hAnsiTheme="majorBidi" w:cstheme="majorBidi"/>
          <w:sz w:val="28"/>
          <w:szCs w:val="28"/>
          <w:rtl/>
        </w:rPr>
      </w:pPr>
      <w:r w:rsidRPr="00286E2B">
        <w:rPr>
          <w:rFonts w:asciiTheme="majorBidi" w:eastAsiaTheme="minorEastAsia" w:hAnsiTheme="majorBidi" w:cstheme="majorBidi"/>
          <w:sz w:val="28"/>
          <w:szCs w:val="28"/>
          <w:rtl/>
        </w:rPr>
        <w:t xml:space="preserve">ويعوض أصحاب الشأن عن الأشياء المستولى عليها مؤقتا. </w:t>
      </w:r>
    </w:p>
    <w:p w:rsidR="002351FB" w:rsidRPr="00286E2B" w:rsidRDefault="002351FB" w:rsidP="003D4B1C">
      <w:pPr>
        <w:bidi/>
        <w:spacing w:after="0" w:line="360" w:lineRule="auto"/>
        <w:jc w:val="center"/>
        <w:rPr>
          <w:rFonts w:asciiTheme="majorBidi" w:eastAsiaTheme="minorEastAsia" w:hAnsiTheme="majorBidi" w:cstheme="majorBidi"/>
          <w:b/>
          <w:bCs/>
          <w:sz w:val="28"/>
          <w:szCs w:val="28"/>
          <w:rtl/>
        </w:rPr>
      </w:pPr>
      <w:r w:rsidRPr="00286E2B">
        <w:rPr>
          <w:rFonts w:asciiTheme="majorBidi" w:eastAsiaTheme="minorEastAsia" w:hAnsiTheme="majorBidi" w:cstheme="majorBidi"/>
          <w:b/>
          <w:bCs/>
          <w:sz w:val="28"/>
          <w:szCs w:val="28"/>
          <w:rtl/>
        </w:rPr>
        <w:t>المادة السادسة عشرة</w:t>
      </w:r>
    </w:p>
    <w:p w:rsidR="002351FB" w:rsidRPr="00286E2B" w:rsidRDefault="002351FB" w:rsidP="003D4B1C">
      <w:pPr>
        <w:bidi/>
        <w:spacing w:after="0" w:line="360" w:lineRule="auto"/>
        <w:jc w:val="both"/>
        <w:rPr>
          <w:rFonts w:asciiTheme="majorBidi" w:eastAsiaTheme="minorEastAsia" w:hAnsiTheme="majorBidi" w:cstheme="majorBidi"/>
          <w:sz w:val="28"/>
          <w:szCs w:val="28"/>
          <w:rtl/>
        </w:rPr>
      </w:pPr>
      <w:r w:rsidRPr="00286E2B">
        <w:rPr>
          <w:rFonts w:asciiTheme="majorBidi" w:eastAsiaTheme="minorEastAsia" w:hAnsiTheme="majorBidi" w:cstheme="majorBidi"/>
          <w:sz w:val="28"/>
          <w:szCs w:val="28"/>
          <w:rtl/>
        </w:rPr>
        <w:t xml:space="preserve">لوزير الداخلية إصدار قرارات بإلزام مالكي المباني والأراضي الفضاء، ومن يدعى حقا عليها، بعدم التعرض للجهات المختصة بأعمال الدفاع المدني عند قيامها بهذه الأعمال في عقاراتهم.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lastRenderedPageBreak/>
        <w:t xml:space="preserve">وتعلـن هـذه القرارات لأصحـاب الشأن، وتنشر خلال شهر من تاريخ صدورها في الجريدة الرسمية.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ويعوض أصحاب الشأن عن الضرر الذي يصيبهم بسبب هذه الأعمال. </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السابعة عشرة</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يصدر وزير الداخلية القرارات اللازمة لتشكيل اللجان المتخصصــة بتقدير التعويضات المشار إليها في هذا القانون.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ويجوز التظلم من القرارات الصادرة من اللجان المنصوص عليها في الفقرة السابقة خلال ستين يوما من تاريخ إعلان صاحب الشأن أمام لجنة يصدر بتشكيلها قرار من وزير الداخلية يرأسها قاض يندبه وزير العدل والشئون الإسلامية وتكون قراراتها نهائية. </w:t>
      </w:r>
    </w:p>
    <w:p w:rsidR="00D45E2E" w:rsidRPr="00286E2B" w:rsidRDefault="00D45E2E" w:rsidP="003D4B1C">
      <w:pPr>
        <w:bidi/>
        <w:spacing w:after="0" w:line="360" w:lineRule="auto"/>
        <w:jc w:val="both"/>
        <w:rPr>
          <w:rFonts w:asciiTheme="majorBidi" w:hAnsiTheme="majorBidi" w:cstheme="majorBidi"/>
          <w:sz w:val="28"/>
          <w:szCs w:val="28"/>
          <w:rtl/>
          <w:lang w:bidi="ar-BH"/>
        </w:rPr>
      </w:pPr>
      <w:r w:rsidRPr="00286E2B">
        <w:rPr>
          <w:rFonts w:asciiTheme="majorBidi" w:hAnsiTheme="majorBidi" w:cstheme="majorBidi"/>
          <w:sz w:val="28"/>
          <w:szCs w:val="28"/>
          <w:rtl/>
          <w:lang w:bidi="ar-BH"/>
        </w:rPr>
        <w:t>ولا تُخل نهائية هذه القرارات بجواز الطعن فيها أمام المحكمة المختصة وفقاً للإجراءات المقررة قانوناً.</w:t>
      </w:r>
      <w:r w:rsidR="00286E2B">
        <w:rPr>
          <w:rFonts w:asciiTheme="majorBidi" w:hAnsiTheme="majorBidi" w:cstheme="majorBidi" w:hint="cs"/>
          <w:sz w:val="28"/>
          <w:szCs w:val="28"/>
          <w:vertAlign w:val="superscript"/>
          <w:rtl/>
          <w:lang w:bidi="ar-BH"/>
        </w:rPr>
        <w:t>(</w:t>
      </w:r>
      <w:r w:rsidRPr="00286E2B">
        <w:rPr>
          <w:rStyle w:val="FootnoteReference"/>
          <w:rFonts w:asciiTheme="majorBidi" w:hAnsiTheme="majorBidi" w:cstheme="majorBidi"/>
          <w:sz w:val="28"/>
          <w:szCs w:val="28"/>
          <w:rtl/>
          <w:lang w:bidi="ar-BH"/>
        </w:rPr>
        <w:footnoteReference w:id="10"/>
      </w:r>
      <w:r w:rsidR="00286E2B">
        <w:rPr>
          <w:rFonts w:asciiTheme="majorBidi" w:hAnsiTheme="majorBidi" w:cstheme="majorBidi" w:hint="cs"/>
          <w:sz w:val="28"/>
          <w:szCs w:val="28"/>
          <w:vertAlign w:val="superscript"/>
          <w:rtl/>
          <w:lang w:bidi="ar-BH"/>
        </w:rPr>
        <w:t>)</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الثامنة عشرة</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لوزير الداخلية أن ينشئ فرقا من المدنيين للتدرب على أعمال الدفاع المدني، كما يجوز له أن يقــرر فـي أي وقـت إجـراء تجارب وتمرينات على أعمال الدفاع المدني للتأكد من كفاية الوسائل الخاصة به. </w:t>
      </w:r>
    </w:p>
    <w:p w:rsidR="00D45E2E" w:rsidRPr="00286E2B" w:rsidRDefault="00D45E2E" w:rsidP="003D4B1C">
      <w:pPr>
        <w:bidi/>
        <w:spacing w:after="0" w:line="360" w:lineRule="auto"/>
        <w:jc w:val="both"/>
        <w:rPr>
          <w:rFonts w:asciiTheme="majorBidi" w:hAnsiTheme="majorBidi" w:cstheme="majorBidi"/>
          <w:sz w:val="28"/>
          <w:szCs w:val="28"/>
          <w:rtl/>
        </w:rPr>
      </w:pPr>
      <w:r w:rsidRPr="00286E2B">
        <w:rPr>
          <w:rFonts w:asciiTheme="majorBidi" w:hAnsiTheme="majorBidi" w:cstheme="majorBidi"/>
          <w:sz w:val="28"/>
          <w:szCs w:val="28"/>
          <w:rtl/>
          <w:lang w:bidi="ar-BH"/>
        </w:rPr>
        <w:t>ويصدر وزير الداخلية قراراً ينظم قواعد التطوع وحقوق ومزايا والتزامات المتطوعين وتعويضهم، وذلك بعد العرض على مجلس الوزراء.</w:t>
      </w:r>
      <w:r w:rsidR="00286E2B">
        <w:rPr>
          <w:rFonts w:asciiTheme="majorBidi" w:hAnsiTheme="majorBidi" w:cstheme="majorBidi" w:hint="cs"/>
          <w:sz w:val="28"/>
          <w:szCs w:val="28"/>
          <w:vertAlign w:val="superscript"/>
          <w:rtl/>
          <w:lang w:bidi="ar-BH"/>
        </w:rPr>
        <w:t>(</w:t>
      </w:r>
      <w:r w:rsidRPr="00286E2B">
        <w:rPr>
          <w:rStyle w:val="FootnoteReference"/>
          <w:rFonts w:asciiTheme="majorBidi" w:eastAsiaTheme="minorEastAsia" w:hAnsiTheme="majorBidi" w:cstheme="majorBidi"/>
          <w:sz w:val="28"/>
          <w:szCs w:val="28"/>
          <w:rtl/>
        </w:rPr>
        <w:footnoteReference w:id="11"/>
      </w:r>
      <w:r w:rsidR="00286E2B">
        <w:rPr>
          <w:rFonts w:asciiTheme="majorBidi" w:hAnsiTheme="majorBidi" w:cstheme="majorBidi" w:hint="cs"/>
          <w:sz w:val="28"/>
          <w:szCs w:val="28"/>
          <w:vertAlign w:val="superscript"/>
          <w:rtl/>
        </w:rPr>
        <w:t>)</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التاسعة عشرة</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في حالة الحرب والظروف الطارئة والكوارث العامة أو الأحكام العرفية لوزير الداخلية أن يصدر بالتنسيق مع الجهات المعنية القرارات الخاصة بالقواعد والإجراءات اللازمة لانتظام أفراد الفئات الآتية في مقار أعمالهم: </w:t>
      </w:r>
    </w:p>
    <w:p w:rsidR="002351FB" w:rsidRPr="003D4B1C" w:rsidRDefault="002351FB" w:rsidP="003D4B1C">
      <w:pPr>
        <w:pStyle w:val="ListParagraph"/>
        <w:numPr>
          <w:ilvl w:val="0"/>
          <w:numId w:val="2"/>
        </w:numPr>
        <w:bidi/>
        <w:spacing w:after="0" w:line="360" w:lineRule="auto"/>
        <w:ind w:left="426" w:hanging="425"/>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الأطبــاء والصيادلة والعاملون بالمهن الطبـية المعاونة. </w:t>
      </w:r>
    </w:p>
    <w:p w:rsidR="002351FB" w:rsidRPr="003D4B1C" w:rsidRDefault="002351FB" w:rsidP="003D4B1C">
      <w:pPr>
        <w:pStyle w:val="ListParagraph"/>
        <w:numPr>
          <w:ilvl w:val="0"/>
          <w:numId w:val="2"/>
        </w:numPr>
        <w:bidi/>
        <w:spacing w:after="0" w:line="360" w:lineRule="auto"/>
        <w:ind w:left="426" w:hanging="425"/>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المشتغلون بزراعة أو صناعة أو تجارة المواد الغذائية وكذلك أصحاب الصيدليات وعمال النقل. </w:t>
      </w:r>
    </w:p>
    <w:p w:rsidR="002351FB" w:rsidRPr="003D4B1C" w:rsidRDefault="002351FB" w:rsidP="003D4B1C">
      <w:pPr>
        <w:pStyle w:val="ListParagraph"/>
        <w:numPr>
          <w:ilvl w:val="0"/>
          <w:numId w:val="2"/>
        </w:numPr>
        <w:bidi/>
        <w:spacing w:after="0" w:line="360" w:lineRule="auto"/>
        <w:ind w:left="426" w:hanging="425"/>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أية فئــة أخرى تكـــــون أعمالها ضروريــــة لاستقرار المعيشة واستمرارها. </w:t>
      </w:r>
    </w:p>
    <w:p w:rsidR="00286E2B" w:rsidRDefault="00286E2B">
      <w:pPr>
        <w:rPr>
          <w:rFonts w:asciiTheme="majorBidi" w:eastAsiaTheme="minorEastAsia" w:hAnsiTheme="majorBidi" w:cstheme="majorBidi"/>
          <w:b/>
          <w:bCs/>
          <w:color w:val="FF0000"/>
          <w:sz w:val="28"/>
          <w:szCs w:val="28"/>
          <w:rtl/>
        </w:rPr>
      </w:pPr>
      <w:r>
        <w:rPr>
          <w:rFonts w:asciiTheme="majorBidi" w:eastAsiaTheme="minorEastAsia" w:hAnsiTheme="majorBidi" w:cstheme="majorBidi"/>
          <w:b/>
          <w:bCs/>
          <w:color w:val="FF0000"/>
          <w:sz w:val="28"/>
          <w:szCs w:val="28"/>
          <w:rtl/>
        </w:rPr>
        <w:br w:type="page"/>
      </w:r>
    </w:p>
    <w:p w:rsidR="00E656B8" w:rsidRPr="00286E2B" w:rsidRDefault="00E656B8" w:rsidP="003D4B1C">
      <w:pPr>
        <w:bidi/>
        <w:spacing w:after="0" w:line="360" w:lineRule="auto"/>
        <w:jc w:val="center"/>
        <w:rPr>
          <w:rFonts w:asciiTheme="majorBidi" w:eastAsiaTheme="minorEastAsia" w:hAnsiTheme="majorBidi" w:cstheme="majorBidi"/>
          <w:b/>
          <w:bCs/>
          <w:sz w:val="28"/>
          <w:szCs w:val="28"/>
        </w:rPr>
      </w:pPr>
      <w:r w:rsidRPr="00286E2B">
        <w:rPr>
          <w:rFonts w:asciiTheme="majorBidi" w:eastAsiaTheme="minorEastAsia" w:hAnsiTheme="majorBidi" w:cstheme="majorBidi"/>
          <w:b/>
          <w:bCs/>
          <w:sz w:val="28"/>
          <w:szCs w:val="28"/>
          <w:rtl/>
        </w:rPr>
        <w:lastRenderedPageBreak/>
        <w:t>المادة التاسعة عشرة مكرراً</w:t>
      </w:r>
      <w:r w:rsidR="00286E2B">
        <w:rPr>
          <w:rFonts w:asciiTheme="majorBidi" w:eastAsiaTheme="minorEastAsia" w:hAnsiTheme="majorBidi" w:cstheme="majorBidi" w:hint="cs"/>
          <w:b/>
          <w:bCs/>
          <w:sz w:val="28"/>
          <w:szCs w:val="28"/>
          <w:vertAlign w:val="superscript"/>
          <w:rtl/>
        </w:rPr>
        <w:t>(</w:t>
      </w:r>
      <w:r w:rsidRPr="00286E2B">
        <w:rPr>
          <w:rFonts w:asciiTheme="majorBidi" w:eastAsiaTheme="minorEastAsia" w:hAnsiTheme="majorBidi" w:cstheme="majorBidi"/>
          <w:b/>
          <w:bCs/>
          <w:sz w:val="28"/>
          <w:szCs w:val="28"/>
          <w:rtl/>
        </w:rPr>
        <w:footnoteReference w:id="12"/>
      </w:r>
      <w:r w:rsidR="00286E2B">
        <w:rPr>
          <w:rFonts w:asciiTheme="majorBidi" w:eastAsiaTheme="minorEastAsia" w:hAnsiTheme="majorBidi" w:cstheme="majorBidi" w:hint="cs"/>
          <w:b/>
          <w:bCs/>
          <w:sz w:val="28"/>
          <w:szCs w:val="28"/>
          <w:vertAlign w:val="superscript"/>
          <w:rtl/>
        </w:rPr>
        <w:t>)</w:t>
      </w:r>
    </w:p>
    <w:p w:rsidR="00E656B8" w:rsidRPr="00286E2B" w:rsidRDefault="00E656B8" w:rsidP="003D4B1C">
      <w:pPr>
        <w:bidi/>
        <w:spacing w:after="0" w:line="360" w:lineRule="auto"/>
        <w:jc w:val="both"/>
        <w:rPr>
          <w:rFonts w:asciiTheme="majorBidi" w:hAnsiTheme="majorBidi" w:cstheme="majorBidi"/>
          <w:sz w:val="28"/>
          <w:szCs w:val="28"/>
          <w:rtl/>
        </w:rPr>
      </w:pPr>
      <w:r w:rsidRPr="00286E2B">
        <w:rPr>
          <w:rFonts w:asciiTheme="majorBidi" w:hAnsiTheme="majorBidi" w:cstheme="majorBidi"/>
          <w:sz w:val="28"/>
          <w:szCs w:val="28"/>
          <w:rtl/>
          <w:lang w:bidi="ar-BH"/>
        </w:rPr>
        <w:t>على الوزارات والجهات الحكومية الأخرى وكافة المنشآت والمؤسسات الخاصة المشار إليها في المادة الثانية عشرة من هذا القانون أن تضع الخطط الخاصة لوقاية منشآتها وتجهيزاتها وكافة مرافقها والعاملين بها، واتخاذ الوسائل اللازمة لتنفيذها وتحديد المسئولين عن تنفيذ كل ما يتعلق باشتراطات وأعمال الدفاع المدني لكل منها في أوقات السلم والحرب.</w:t>
      </w:r>
    </w:p>
    <w:p w:rsidR="00E656B8" w:rsidRPr="00286E2B" w:rsidRDefault="00E656B8" w:rsidP="003D4B1C">
      <w:pPr>
        <w:bidi/>
        <w:spacing w:after="0" w:line="360" w:lineRule="auto"/>
        <w:jc w:val="both"/>
        <w:rPr>
          <w:rFonts w:asciiTheme="majorBidi" w:hAnsiTheme="majorBidi" w:cstheme="majorBidi"/>
          <w:sz w:val="28"/>
          <w:szCs w:val="28"/>
          <w:rtl/>
        </w:rPr>
      </w:pPr>
      <w:r w:rsidRPr="00286E2B">
        <w:rPr>
          <w:rFonts w:asciiTheme="majorBidi" w:hAnsiTheme="majorBidi" w:cstheme="majorBidi"/>
          <w:sz w:val="28"/>
          <w:szCs w:val="28"/>
          <w:rtl/>
          <w:lang w:bidi="ar-BH"/>
        </w:rPr>
        <w:t>كما تلتزم تلك الجهات بالتنسيق والتعاون مع الإدارة العامة للدفاع المدني واللجنة الوطنية لمواجهة الكوارث وكافة الجهات ذات الصلة، وذلك بتزويدها بالمعلومات والبيانات والأجهزة والمعدات في حالات الكوارث العامة، والعمل على تنفيذ كافة تدابير الدفاع المدني وفقاً لشروط ومتطلبات الوقاية المنصوص عليها في هذا القانون والقرارات الوزارية الصادرة تنفيذاً له.</w:t>
      </w:r>
    </w:p>
    <w:p w:rsidR="00D45E2E" w:rsidRPr="00286E2B" w:rsidRDefault="00372E04" w:rsidP="003D4B1C">
      <w:pPr>
        <w:bidi/>
        <w:spacing w:after="0" w:line="360" w:lineRule="auto"/>
        <w:jc w:val="both"/>
        <w:rPr>
          <w:rFonts w:asciiTheme="majorBidi" w:hAnsiTheme="majorBidi" w:cstheme="majorBidi"/>
          <w:sz w:val="28"/>
          <w:szCs w:val="28"/>
          <w:rtl/>
        </w:rPr>
      </w:pPr>
      <w:r w:rsidRPr="00286E2B">
        <w:rPr>
          <w:rFonts w:asciiTheme="majorBidi" w:hAnsiTheme="majorBidi" w:cstheme="majorBidi"/>
          <w:sz w:val="28"/>
          <w:szCs w:val="28"/>
          <w:rtl/>
          <w:lang w:bidi="ar-BH"/>
        </w:rPr>
        <w:t>وتتولى الإ</w:t>
      </w:r>
      <w:r w:rsidR="00E656B8" w:rsidRPr="00286E2B">
        <w:rPr>
          <w:rFonts w:asciiTheme="majorBidi" w:hAnsiTheme="majorBidi" w:cstheme="majorBidi"/>
          <w:sz w:val="28"/>
          <w:szCs w:val="28"/>
          <w:rtl/>
          <w:lang w:bidi="ar-BH"/>
        </w:rPr>
        <w:t xml:space="preserve">دارة العامة للدفاع المدني مراقبة تنفيذ التدابير والخطط المشار إليها. </w:t>
      </w:r>
    </w:p>
    <w:p w:rsidR="002351FB" w:rsidRPr="00286E2B" w:rsidRDefault="002351FB" w:rsidP="003D4B1C">
      <w:pPr>
        <w:bidi/>
        <w:spacing w:after="0" w:line="360" w:lineRule="auto"/>
        <w:jc w:val="center"/>
        <w:rPr>
          <w:rFonts w:asciiTheme="majorBidi" w:eastAsiaTheme="minorEastAsia" w:hAnsiTheme="majorBidi" w:cstheme="majorBidi"/>
          <w:b/>
          <w:bCs/>
          <w:sz w:val="28"/>
          <w:szCs w:val="28"/>
          <w:rtl/>
        </w:rPr>
      </w:pPr>
      <w:r w:rsidRPr="00286E2B">
        <w:rPr>
          <w:rFonts w:asciiTheme="majorBidi" w:eastAsiaTheme="minorEastAsia" w:hAnsiTheme="majorBidi" w:cstheme="majorBidi"/>
          <w:b/>
          <w:bCs/>
          <w:sz w:val="28"/>
          <w:szCs w:val="28"/>
          <w:rtl/>
        </w:rPr>
        <w:t>المادة العشرون</w:t>
      </w:r>
    </w:p>
    <w:p w:rsidR="002351FB" w:rsidRPr="00286E2B" w:rsidRDefault="002351FB" w:rsidP="003D4B1C">
      <w:pPr>
        <w:bidi/>
        <w:spacing w:after="0" w:line="360" w:lineRule="auto"/>
        <w:jc w:val="both"/>
        <w:rPr>
          <w:rFonts w:asciiTheme="majorBidi" w:eastAsiaTheme="minorEastAsia" w:hAnsiTheme="majorBidi" w:cstheme="majorBidi"/>
          <w:sz w:val="28"/>
          <w:szCs w:val="28"/>
          <w:rtl/>
        </w:rPr>
      </w:pPr>
      <w:r w:rsidRPr="00286E2B">
        <w:rPr>
          <w:rFonts w:asciiTheme="majorBidi" w:eastAsiaTheme="minorEastAsia" w:hAnsiTheme="majorBidi" w:cstheme="majorBidi"/>
          <w:sz w:val="28"/>
          <w:szCs w:val="28"/>
          <w:rtl/>
        </w:rPr>
        <w:t>يتولى وزير الدفاع في المناطق العسكرية والمناطق التي تحت إشراف قوة دفاع البحرين اختصاصات وزير الداخلي</w:t>
      </w:r>
      <w:r w:rsidR="00784400" w:rsidRPr="00286E2B">
        <w:rPr>
          <w:rFonts w:asciiTheme="majorBidi" w:eastAsiaTheme="minorEastAsia" w:hAnsiTheme="majorBidi" w:cstheme="majorBidi"/>
          <w:sz w:val="28"/>
          <w:szCs w:val="28"/>
          <w:rtl/>
        </w:rPr>
        <w:t>ة المنصوص عليها في هذا القانون.</w:t>
      </w:r>
    </w:p>
    <w:p w:rsidR="00784400" w:rsidRPr="00286E2B" w:rsidRDefault="00784400" w:rsidP="00286E2B">
      <w:pPr>
        <w:bidi/>
        <w:spacing w:after="0" w:line="360" w:lineRule="auto"/>
        <w:jc w:val="both"/>
        <w:rPr>
          <w:rFonts w:asciiTheme="majorBidi" w:eastAsiaTheme="minorEastAsia" w:hAnsiTheme="majorBidi" w:cstheme="majorBidi"/>
          <w:sz w:val="28"/>
          <w:szCs w:val="28"/>
          <w:rtl/>
        </w:rPr>
      </w:pPr>
      <w:r w:rsidRPr="00286E2B">
        <w:rPr>
          <w:rFonts w:asciiTheme="majorBidi" w:eastAsiaTheme="minorEastAsia" w:hAnsiTheme="majorBidi" w:cstheme="majorBidi"/>
          <w:sz w:val="28"/>
          <w:szCs w:val="28"/>
          <w:rtl/>
        </w:rPr>
        <w:t>كما يتولى رئيس الحرس الوطني ذات الاختصاصات، فيما يتعلق بالمناطق والقوات التي تتبعه.</w:t>
      </w:r>
      <w:r w:rsidR="00286E2B">
        <w:rPr>
          <w:rFonts w:asciiTheme="majorBidi" w:eastAsiaTheme="minorEastAsia" w:hAnsiTheme="majorBidi" w:cstheme="majorBidi" w:hint="cs"/>
          <w:sz w:val="28"/>
          <w:szCs w:val="28"/>
          <w:vertAlign w:val="superscript"/>
          <w:rtl/>
        </w:rPr>
        <w:t>(</w:t>
      </w:r>
      <w:r w:rsidRPr="00286E2B">
        <w:rPr>
          <w:rStyle w:val="FootnoteReference"/>
          <w:rFonts w:asciiTheme="majorBidi" w:eastAsiaTheme="minorEastAsia" w:hAnsiTheme="majorBidi" w:cstheme="majorBidi"/>
          <w:sz w:val="28"/>
          <w:szCs w:val="28"/>
          <w:rtl/>
        </w:rPr>
        <w:footnoteReference w:id="13"/>
      </w:r>
      <w:r w:rsidR="00286E2B">
        <w:rPr>
          <w:rFonts w:asciiTheme="majorBidi" w:eastAsiaTheme="minorEastAsia" w:hAnsiTheme="majorBidi" w:cstheme="majorBidi" w:hint="cs"/>
          <w:sz w:val="28"/>
          <w:szCs w:val="28"/>
          <w:vertAlign w:val="superscript"/>
          <w:rtl/>
        </w:rPr>
        <w:t>)</w:t>
      </w:r>
    </w:p>
    <w:p w:rsidR="002351FB" w:rsidRPr="00286E2B" w:rsidRDefault="002351FB" w:rsidP="003D4B1C">
      <w:pPr>
        <w:bidi/>
        <w:spacing w:after="0" w:line="360" w:lineRule="auto"/>
        <w:jc w:val="center"/>
        <w:rPr>
          <w:rFonts w:asciiTheme="majorBidi" w:eastAsiaTheme="minorEastAsia" w:hAnsiTheme="majorBidi" w:cstheme="majorBidi"/>
          <w:b/>
          <w:bCs/>
          <w:sz w:val="28"/>
          <w:szCs w:val="28"/>
          <w:rtl/>
        </w:rPr>
      </w:pPr>
      <w:r w:rsidRPr="00286E2B">
        <w:rPr>
          <w:rFonts w:asciiTheme="majorBidi" w:eastAsiaTheme="minorEastAsia" w:hAnsiTheme="majorBidi" w:cstheme="majorBidi"/>
          <w:b/>
          <w:bCs/>
          <w:sz w:val="28"/>
          <w:szCs w:val="28"/>
          <w:rtl/>
        </w:rPr>
        <w:t>المادة الحادية والعشرون</w:t>
      </w:r>
    </w:p>
    <w:p w:rsidR="002351FB" w:rsidRPr="00286E2B" w:rsidRDefault="002351FB" w:rsidP="00286E2B">
      <w:pPr>
        <w:bidi/>
        <w:spacing w:after="0" w:line="360" w:lineRule="auto"/>
        <w:jc w:val="both"/>
        <w:rPr>
          <w:rFonts w:asciiTheme="majorBidi" w:eastAsiaTheme="minorEastAsia" w:hAnsiTheme="majorBidi" w:cstheme="majorBidi"/>
          <w:sz w:val="28"/>
          <w:szCs w:val="28"/>
          <w:rtl/>
        </w:rPr>
      </w:pPr>
      <w:r w:rsidRPr="00286E2B">
        <w:rPr>
          <w:rFonts w:asciiTheme="majorBidi" w:eastAsiaTheme="minorEastAsia" w:hAnsiTheme="majorBidi" w:cstheme="majorBidi"/>
          <w:sz w:val="28"/>
          <w:szCs w:val="28"/>
          <w:rtl/>
        </w:rPr>
        <w:t>يصدر كل من وزير الدفاع ووزير الداخلية</w:t>
      </w:r>
      <w:r w:rsidR="0015791F" w:rsidRPr="00286E2B">
        <w:rPr>
          <w:rFonts w:asciiTheme="majorBidi" w:hAnsiTheme="majorBidi" w:cstheme="majorBidi"/>
          <w:sz w:val="28"/>
          <w:szCs w:val="28"/>
          <w:rtl/>
          <w:lang w:bidi="ar-BH"/>
        </w:rPr>
        <w:t xml:space="preserve"> ورئيس الحرس الوطني</w:t>
      </w:r>
      <w:r w:rsidRPr="00286E2B">
        <w:rPr>
          <w:rFonts w:asciiTheme="majorBidi" w:eastAsiaTheme="minorEastAsia" w:hAnsiTheme="majorBidi" w:cstheme="majorBidi"/>
          <w:sz w:val="28"/>
          <w:szCs w:val="28"/>
          <w:rtl/>
        </w:rPr>
        <w:t xml:space="preserve"> القرارات الخاصة بتنسيق العلاقات بين جهات الدفاع المدني وبين قوة دفاع البحرين</w:t>
      </w:r>
      <w:r w:rsidR="00784400" w:rsidRPr="00286E2B">
        <w:rPr>
          <w:rFonts w:asciiTheme="majorBidi" w:eastAsiaTheme="minorEastAsia" w:hAnsiTheme="majorBidi" w:cstheme="majorBidi"/>
          <w:sz w:val="28"/>
          <w:szCs w:val="28"/>
          <w:rtl/>
        </w:rPr>
        <w:t xml:space="preserve"> والحرس الوطني</w:t>
      </w:r>
      <w:r w:rsidR="00286E2B" w:rsidRPr="00286E2B">
        <w:rPr>
          <w:rFonts w:asciiTheme="majorBidi" w:eastAsiaTheme="minorEastAsia" w:hAnsiTheme="majorBidi" w:cstheme="majorBidi"/>
          <w:sz w:val="28"/>
          <w:szCs w:val="28"/>
          <w:rtl/>
        </w:rPr>
        <w:t xml:space="preserve">. </w:t>
      </w:r>
      <w:r w:rsidR="00286E2B">
        <w:rPr>
          <w:rFonts w:asciiTheme="majorBidi" w:eastAsiaTheme="minorEastAsia" w:hAnsiTheme="majorBidi" w:cstheme="majorBidi" w:hint="cs"/>
          <w:sz w:val="28"/>
          <w:szCs w:val="28"/>
          <w:vertAlign w:val="superscript"/>
          <w:rtl/>
        </w:rPr>
        <w:t>(</w:t>
      </w:r>
      <w:r w:rsidR="0015791F" w:rsidRPr="00286E2B">
        <w:rPr>
          <w:rStyle w:val="FootnoteReference"/>
          <w:rFonts w:asciiTheme="majorBidi" w:eastAsiaTheme="minorEastAsia" w:hAnsiTheme="majorBidi" w:cstheme="majorBidi"/>
          <w:sz w:val="28"/>
          <w:szCs w:val="28"/>
          <w:rtl/>
        </w:rPr>
        <w:footnoteReference w:id="14"/>
      </w:r>
      <w:r w:rsidR="00286E2B" w:rsidRPr="00286E2B">
        <w:rPr>
          <w:rFonts w:asciiTheme="majorBidi" w:eastAsiaTheme="minorEastAsia" w:hAnsiTheme="majorBidi" w:cstheme="majorBidi" w:hint="cs"/>
          <w:sz w:val="28"/>
          <w:szCs w:val="28"/>
          <w:vertAlign w:val="superscript"/>
          <w:rtl/>
        </w:rPr>
        <w:t>)</w:t>
      </w:r>
    </w:p>
    <w:p w:rsidR="002351FB" w:rsidRPr="00286E2B" w:rsidRDefault="002351FB" w:rsidP="003D4B1C">
      <w:pPr>
        <w:bidi/>
        <w:spacing w:after="0" w:line="360" w:lineRule="auto"/>
        <w:jc w:val="both"/>
        <w:rPr>
          <w:rFonts w:asciiTheme="majorBidi" w:eastAsiaTheme="minorEastAsia" w:hAnsiTheme="majorBidi" w:cstheme="majorBidi"/>
          <w:sz w:val="28"/>
          <w:szCs w:val="28"/>
          <w:rtl/>
        </w:rPr>
      </w:pPr>
      <w:r w:rsidRPr="00286E2B">
        <w:rPr>
          <w:rFonts w:asciiTheme="majorBidi" w:eastAsiaTheme="minorEastAsia" w:hAnsiTheme="majorBidi" w:cstheme="majorBidi"/>
          <w:sz w:val="28"/>
          <w:szCs w:val="28"/>
          <w:rtl/>
        </w:rPr>
        <w:t xml:space="preserve">وتتضمن هذه القرارات الأمور التالية: </w:t>
      </w:r>
    </w:p>
    <w:p w:rsidR="002351FB" w:rsidRPr="00286E2B" w:rsidRDefault="002351FB" w:rsidP="003D4B1C">
      <w:pPr>
        <w:pStyle w:val="ListParagraph"/>
        <w:numPr>
          <w:ilvl w:val="0"/>
          <w:numId w:val="3"/>
        </w:numPr>
        <w:bidi/>
        <w:spacing w:after="0" w:line="360" w:lineRule="auto"/>
        <w:ind w:left="426" w:hanging="425"/>
        <w:jc w:val="both"/>
        <w:rPr>
          <w:rFonts w:asciiTheme="majorBidi" w:eastAsiaTheme="minorEastAsia" w:hAnsiTheme="majorBidi" w:cstheme="majorBidi"/>
          <w:sz w:val="28"/>
          <w:szCs w:val="28"/>
          <w:rtl/>
        </w:rPr>
      </w:pPr>
      <w:r w:rsidRPr="00286E2B">
        <w:rPr>
          <w:rFonts w:asciiTheme="majorBidi" w:eastAsiaTheme="minorEastAsia" w:hAnsiTheme="majorBidi" w:cstheme="majorBidi"/>
          <w:sz w:val="28"/>
          <w:szCs w:val="28"/>
          <w:rtl/>
        </w:rPr>
        <w:t xml:space="preserve">واجبات قوة دفاع البحرين نحو الدفاع المدني. </w:t>
      </w:r>
    </w:p>
    <w:p w:rsidR="002351FB" w:rsidRPr="00286E2B" w:rsidRDefault="002351FB" w:rsidP="003D4B1C">
      <w:pPr>
        <w:pStyle w:val="ListParagraph"/>
        <w:numPr>
          <w:ilvl w:val="0"/>
          <w:numId w:val="3"/>
        </w:numPr>
        <w:bidi/>
        <w:spacing w:after="0" w:line="360" w:lineRule="auto"/>
        <w:ind w:left="426" w:hanging="425"/>
        <w:jc w:val="both"/>
        <w:rPr>
          <w:rFonts w:asciiTheme="majorBidi" w:eastAsiaTheme="minorEastAsia" w:hAnsiTheme="majorBidi" w:cstheme="majorBidi"/>
          <w:sz w:val="28"/>
          <w:szCs w:val="28"/>
          <w:rtl/>
        </w:rPr>
      </w:pPr>
      <w:r w:rsidRPr="00286E2B">
        <w:rPr>
          <w:rFonts w:asciiTheme="majorBidi" w:eastAsiaTheme="minorEastAsia" w:hAnsiTheme="majorBidi" w:cstheme="majorBidi"/>
          <w:sz w:val="28"/>
          <w:szCs w:val="28"/>
          <w:rtl/>
        </w:rPr>
        <w:t>كيفية التعاون بين قوة دفاع البحرين وجهات الدفاع المدني وذلك في حالات الضرورة القصوى والحالات الاستـثـنائية مع تحديد الأعمال المنوطة بق</w:t>
      </w:r>
      <w:r w:rsidR="00517DEA" w:rsidRPr="00286E2B">
        <w:rPr>
          <w:rFonts w:asciiTheme="majorBidi" w:eastAsiaTheme="minorEastAsia" w:hAnsiTheme="majorBidi" w:cstheme="majorBidi"/>
          <w:sz w:val="28"/>
          <w:szCs w:val="28"/>
          <w:rtl/>
        </w:rPr>
        <w:t>وة دفاع البحرين في هذه الحالات.</w:t>
      </w:r>
    </w:p>
    <w:p w:rsidR="002E059F" w:rsidRDefault="002E059F">
      <w:pPr>
        <w:rPr>
          <w:rFonts w:asciiTheme="majorBidi" w:eastAsiaTheme="minorEastAsia" w:hAnsiTheme="majorBidi" w:cstheme="majorBidi"/>
          <w:b/>
          <w:bCs/>
          <w:sz w:val="28"/>
          <w:szCs w:val="28"/>
          <w:rtl/>
        </w:rPr>
      </w:pPr>
      <w:r>
        <w:rPr>
          <w:rFonts w:asciiTheme="majorBidi" w:eastAsiaTheme="minorEastAsia" w:hAnsiTheme="majorBidi" w:cstheme="majorBidi"/>
          <w:b/>
          <w:bCs/>
          <w:sz w:val="28"/>
          <w:szCs w:val="28"/>
          <w:rtl/>
        </w:rPr>
        <w:br w:type="page"/>
      </w:r>
    </w:p>
    <w:p w:rsidR="002351FB" w:rsidRPr="00286E2B" w:rsidRDefault="002351FB" w:rsidP="003D4B1C">
      <w:pPr>
        <w:bidi/>
        <w:spacing w:after="0" w:line="360" w:lineRule="auto"/>
        <w:jc w:val="center"/>
        <w:rPr>
          <w:rFonts w:asciiTheme="majorBidi" w:eastAsiaTheme="minorEastAsia" w:hAnsiTheme="majorBidi" w:cstheme="majorBidi"/>
          <w:b/>
          <w:bCs/>
          <w:sz w:val="28"/>
          <w:szCs w:val="28"/>
          <w:rtl/>
        </w:rPr>
      </w:pPr>
      <w:r w:rsidRPr="00286E2B">
        <w:rPr>
          <w:rFonts w:asciiTheme="majorBidi" w:eastAsiaTheme="minorEastAsia" w:hAnsiTheme="majorBidi" w:cstheme="majorBidi"/>
          <w:b/>
          <w:bCs/>
          <w:sz w:val="28"/>
          <w:szCs w:val="28"/>
          <w:rtl/>
        </w:rPr>
        <w:lastRenderedPageBreak/>
        <w:t>المادة الثانية والعشرون</w:t>
      </w:r>
    </w:p>
    <w:p w:rsidR="002351FB" w:rsidRPr="00286E2B" w:rsidRDefault="002351FB" w:rsidP="003D4B1C">
      <w:pPr>
        <w:bidi/>
        <w:spacing w:after="0" w:line="360" w:lineRule="auto"/>
        <w:jc w:val="both"/>
        <w:rPr>
          <w:rFonts w:asciiTheme="majorBidi" w:eastAsiaTheme="minorEastAsia" w:hAnsiTheme="majorBidi" w:cstheme="majorBidi"/>
          <w:sz w:val="28"/>
          <w:szCs w:val="28"/>
          <w:rtl/>
        </w:rPr>
      </w:pPr>
      <w:r w:rsidRPr="00286E2B">
        <w:rPr>
          <w:rFonts w:asciiTheme="majorBidi" w:eastAsiaTheme="minorEastAsia" w:hAnsiTheme="majorBidi" w:cstheme="majorBidi"/>
          <w:sz w:val="28"/>
          <w:szCs w:val="28"/>
          <w:rtl/>
        </w:rPr>
        <w:t xml:space="preserve">يكون للموظفين الذين يندبهم وزير الداخلية من موظفي وزارة الداخلية وغيرهم صفة رجال الأمن في تنفيذ أحكام هذا القانون والقرارات والأنظمة والأوامر والتعليمات الصادرة بمقتضاه.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ويكـــون لهم في أي وقت الدخول في أماكن تنفيذ التدابير الواردة في هذا القانون للتحقق من تنفيذها وإثبـــات أية مخـالفة لها. </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الثالثة والعشرون</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لا يترتب على تنفيذ هذا القانون الإخلال بما يكون للسلطة القائمة على إجراء الأحكام العرفية من صلاحيات في حالة إعلان الأحكام العرفية ويجرى تنسيق العلاقات بين تلك السلطة وجهات الدفاع المدني بقرارات تصدر من وزير الداخليـــة والسلطة القائمة على إجراء الأحكام العرفية. </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الرابعة والعشرون</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على وزارة التربية والتعليم والمعاهد والكليات تدريس مادة الدفاع المدني وفقا الخطط والمناهج التي تضعها الجهات المعنية بالاتفاق مع وزارة الداخلية. </w:t>
      </w:r>
    </w:p>
    <w:p w:rsidR="002351FB" w:rsidRPr="003D4B1C" w:rsidRDefault="002351FB" w:rsidP="003D4B1C">
      <w:pPr>
        <w:bidi/>
        <w:spacing w:after="0" w:line="360" w:lineRule="auto"/>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المادة الخامسة والعشرون</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مـــع عـــدم الإخــــلال بأية عقوبة أشد، يعاقب كل من يخالف أحكام هذا القانون والقرارات والأنظمة والأوامر والتعليمات الصادرة بمقتضاه بالحبس مدة لا تزيد على ثلاث سنوات وبغرامة لا تزيد على خمسة آلاف دينار أو بإحدى هاتين العقوبتين. </w:t>
      </w:r>
    </w:p>
    <w:p w:rsidR="002351FB" w:rsidRPr="003D4B1C" w:rsidRDefault="002351FB" w:rsidP="003D4B1C">
      <w:pPr>
        <w:bidi/>
        <w:spacing w:after="0" w:line="360" w:lineRule="auto"/>
        <w:jc w:val="both"/>
        <w:rPr>
          <w:rFonts w:asciiTheme="majorBidi" w:eastAsiaTheme="minorEastAsia" w:hAnsiTheme="majorBidi" w:cstheme="majorBidi"/>
          <w:sz w:val="28"/>
          <w:szCs w:val="28"/>
          <w:rtl/>
        </w:rPr>
      </w:pPr>
      <w:r w:rsidRPr="003D4B1C">
        <w:rPr>
          <w:rFonts w:asciiTheme="majorBidi" w:eastAsiaTheme="minorEastAsia" w:hAnsiTheme="majorBidi" w:cstheme="majorBidi"/>
          <w:sz w:val="28"/>
          <w:szCs w:val="28"/>
          <w:rtl/>
        </w:rPr>
        <w:t xml:space="preserve">وتختص </w:t>
      </w:r>
      <w:r w:rsidRPr="002E059F">
        <w:rPr>
          <w:rFonts w:asciiTheme="majorBidi" w:hAnsiTheme="majorBidi" w:cstheme="majorBidi"/>
          <w:sz w:val="28"/>
          <w:szCs w:val="28"/>
          <w:rtl/>
          <w:lang w:bidi="ar-BH"/>
        </w:rPr>
        <w:t>المحكمة الصغرى بنظر الدعاوى الجنائية</w:t>
      </w:r>
      <w:r w:rsidR="008579D7" w:rsidRPr="002E059F">
        <w:rPr>
          <w:rFonts w:asciiTheme="majorBidi" w:hAnsiTheme="majorBidi" w:cstheme="majorBidi"/>
          <w:sz w:val="28"/>
          <w:szCs w:val="28"/>
          <w:rtl/>
          <w:lang w:bidi="ar-BH"/>
        </w:rPr>
        <w:t xml:space="preserve"> </w:t>
      </w:r>
      <w:r w:rsidR="002E059F" w:rsidRPr="007E4C67">
        <w:rPr>
          <w:rStyle w:val="FootnoteReference"/>
          <w:rFonts w:asciiTheme="majorBidi" w:hAnsiTheme="majorBidi" w:cstheme="majorBidi"/>
          <w:sz w:val="28"/>
          <w:szCs w:val="28"/>
          <w:lang w:bidi="ar-BH"/>
        </w:rPr>
        <w:t>)</w:t>
      </w:r>
      <w:r w:rsidRPr="007E4C67">
        <w:rPr>
          <w:rStyle w:val="FootnoteReference"/>
          <w:rFonts w:asciiTheme="majorBidi" w:hAnsiTheme="majorBidi" w:cstheme="majorBidi"/>
          <w:sz w:val="28"/>
          <w:szCs w:val="28"/>
          <w:rtl/>
          <w:lang w:bidi="ar-BH"/>
        </w:rPr>
        <w:footnoteReference w:id="15"/>
      </w:r>
      <w:r w:rsidR="002E059F" w:rsidRPr="007E4C67">
        <w:rPr>
          <w:rFonts w:asciiTheme="majorBidi" w:hAnsiTheme="majorBidi" w:cstheme="majorBidi"/>
          <w:sz w:val="28"/>
          <w:szCs w:val="28"/>
          <w:vertAlign w:val="superscript"/>
          <w:lang w:bidi="ar-BH"/>
        </w:rPr>
        <w:t>(</w:t>
      </w:r>
      <w:r w:rsidR="008579D7" w:rsidRPr="003D4B1C">
        <w:rPr>
          <w:rFonts w:asciiTheme="majorBidi" w:hAnsiTheme="majorBidi" w:cstheme="majorBidi"/>
          <w:color w:val="FF0000"/>
          <w:sz w:val="28"/>
          <w:szCs w:val="28"/>
          <w:rtl/>
          <w:lang w:bidi="ar-BH"/>
        </w:rPr>
        <w:t xml:space="preserve"> </w:t>
      </w:r>
      <w:r w:rsidRPr="003D4B1C">
        <w:rPr>
          <w:rFonts w:asciiTheme="majorBidi" w:eastAsiaTheme="minorEastAsia" w:hAnsiTheme="majorBidi" w:cstheme="majorBidi"/>
          <w:sz w:val="28"/>
          <w:szCs w:val="28"/>
          <w:rtl/>
        </w:rPr>
        <w:t>الناشئة عن مخالفة أحكام هذا القانون والقرارات والأنظمة والأو</w:t>
      </w:r>
      <w:r w:rsidR="008579D7" w:rsidRPr="003D4B1C">
        <w:rPr>
          <w:rFonts w:asciiTheme="majorBidi" w:eastAsiaTheme="minorEastAsia" w:hAnsiTheme="majorBidi" w:cstheme="majorBidi"/>
          <w:sz w:val="28"/>
          <w:szCs w:val="28"/>
          <w:rtl/>
        </w:rPr>
        <w:t>امر والتعليمات الصادرة بمقتضاه.</w:t>
      </w:r>
    </w:p>
    <w:p w:rsidR="00D45E2E" w:rsidRPr="007E4C67" w:rsidRDefault="00D45E2E" w:rsidP="003D4B1C">
      <w:pPr>
        <w:bidi/>
        <w:spacing w:after="0" w:line="360" w:lineRule="auto"/>
        <w:jc w:val="both"/>
        <w:rPr>
          <w:rFonts w:asciiTheme="majorBidi" w:hAnsiTheme="majorBidi" w:cstheme="majorBidi"/>
          <w:sz w:val="28"/>
          <w:szCs w:val="28"/>
          <w:rtl/>
          <w:lang w:bidi="ar-BH"/>
        </w:rPr>
      </w:pPr>
      <w:r w:rsidRPr="007E4C67">
        <w:rPr>
          <w:rFonts w:asciiTheme="majorBidi" w:hAnsiTheme="majorBidi" w:cstheme="majorBidi"/>
          <w:sz w:val="28"/>
          <w:szCs w:val="28"/>
          <w:rtl/>
          <w:lang w:bidi="ar-BH"/>
        </w:rPr>
        <w:t>ويُعاقب بذات العقوبة كل من يتعمد إتلاف أو تعطيل المعدات والتجهيزات التي تستخدم لأغراض الدفاع المدني، ويُحكم على الجاني في جميع الأحوال بدفع قيمة الشيء الذي أتلفه.</w:t>
      </w:r>
      <w:r w:rsidR="007E4C67">
        <w:rPr>
          <w:rFonts w:asciiTheme="majorBidi" w:hAnsiTheme="majorBidi" w:cstheme="majorBidi"/>
          <w:sz w:val="28"/>
          <w:szCs w:val="28"/>
          <w:vertAlign w:val="superscript"/>
          <w:lang w:bidi="ar-BH"/>
        </w:rPr>
        <w:t>)</w:t>
      </w:r>
      <w:r w:rsidRPr="007E4C67">
        <w:rPr>
          <w:rStyle w:val="FootnoteReference"/>
          <w:rFonts w:asciiTheme="majorBidi" w:hAnsiTheme="majorBidi" w:cstheme="majorBidi"/>
          <w:sz w:val="28"/>
          <w:szCs w:val="28"/>
          <w:rtl/>
          <w:lang w:bidi="ar-BH"/>
        </w:rPr>
        <w:footnoteReference w:id="16"/>
      </w:r>
      <w:r w:rsidR="007E4C67">
        <w:rPr>
          <w:rFonts w:asciiTheme="majorBidi" w:hAnsiTheme="majorBidi" w:cstheme="majorBidi"/>
          <w:sz w:val="28"/>
          <w:szCs w:val="28"/>
          <w:vertAlign w:val="superscript"/>
          <w:lang w:bidi="ar-BH"/>
        </w:rPr>
        <w:t>(</w:t>
      </w:r>
    </w:p>
    <w:p w:rsidR="007E4C67" w:rsidRDefault="007E4C67">
      <w:pPr>
        <w:rPr>
          <w:rFonts w:asciiTheme="majorBidi" w:eastAsiaTheme="minorEastAsia" w:hAnsiTheme="majorBidi" w:cstheme="majorBidi"/>
          <w:b/>
          <w:bCs/>
          <w:sz w:val="28"/>
          <w:szCs w:val="28"/>
          <w:rtl/>
        </w:rPr>
      </w:pPr>
      <w:r>
        <w:rPr>
          <w:rFonts w:asciiTheme="majorBidi" w:eastAsiaTheme="minorEastAsia" w:hAnsiTheme="majorBidi" w:cstheme="majorBidi"/>
          <w:b/>
          <w:bCs/>
          <w:sz w:val="28"/>
          <w:szCs w:val="28"/>
          <w:rtl/>
        </w:rPr>
        <w:br w:type="page"/>
      </w:r>
    </w:p>
    <w:p w:rsidR="00931422" w:rsidRPr="007E4C67" w:rsidRDefault="00931422" w:rsidP="003D4B1C">
      <w:pPr>
        <w:bidi/>
        <w:spacing w:after="0" w:line="360" w:lineRule="auto"/>
        <w:jc w:val="center"/>
        <w:rPr>
          <w:rFonts w:asciiTheme="majorBidi" w:eastAsiaTheme="minorEastAsia" w:hAnsiTheme="majorBidi" w:cstheme="majorBidi"/>
          <w:b/>
          <w:bCs/>
          <w:sz w:val="28"/>
          <w:szCs w:val="28"/>
        </w:rPr>
      </w:pPr>
      <w:r w:rsidRPr="007E4C67">
        <w:rPr>
          <w:rFonts w:asciiTheme="majorBidi" w:eastAsiaTheme="minorEastAsia" w:hAnsiTheme="majorBidi" w:cstheme="majorBidi"/>
          <w:b/>
          <w:bCs/>
          <w:sz w:val="28"/>
          <w:szCs w:val="28"/>
          <w:rtl/>
        </w:rPr>
        <w:lastRenderedPageBreak/>
        <w:t>المادة الخامسة والعشرون مكرراً</w:t>
      </w:r>
      <w:r w:rsidR="007E4C67">
        <w:rPr>
          <w:rFonts w:asciiTheme="majorBidi" w:eastAsiaTheme="minorEastAsia" w:hAnsiTheme="majorBidi" w:cstheme="majorBidi"/>
          <w:b/>
          <w:bCs/>
          <w:sz w:val="28"/>
          <w:szCs w:val="28"/>
          <w:vertAlign w:val="superscript"/>
        </w:rPr>
        <w:t>)</w:t>
      </w:r>
      <w:r w:rsidRPr="007E4C67">
        <w:rPr>
          <w:rFonts w:asciiTheme="majorBidi" w:eastAsiaTheme="minorEastAsia" w:hAnsiTheme="majorBidi" w:cstheme="majorBidi"/>
          <w:b/>
          <w:bCs/>
          <w:sz w:val="28"/>
          <w:szCs w:val="28"/>
          <w:rtl/>
        </w:rPr>
        <w:footnoteReference w:id="17"/>
      </w:r>
      <w:r w:rsidR="007E4C67">
        <w:rPr>
          <w:rFonts w:asciiTheme="majorBidi" w:eastAsiaTheme="minorEastAsia" w:hAnsiTheme="majorBidi" w:cstheme="majorBidi"/>
          <w:b/>
          <w:bCs/>
          <w:sz w:val="28"/>
          <w:szCs w:val="28"/>
          <w:vertAlign w:val="superscript"/>
        </w:rPr>
        <w:t>(</w:t>
      </w:r>
    </w:p>
    <w:p w:rsidR="00372E04" w:rsidRPr="007E4C67" w:rsidRDefault="00931422" w:rsidP="003D4B1C">
      <w:pPr>
        <w:bidi/>
        <w:spacing w:after="0" w:line="360" w:lineRule="auto"/>
        <w:jc w:val="both"/>
        <w:rPr>
          <w:rFonts w:asciiTheme="majorBidi" w:hAnsiTheme="majorBidi" w:cstheme="majorBidi"/>
          <w:sz w:val="28"/>
          <w:szCs w:val="28"/>
          <w:rtl/>
          <w:lang w:bidi="ar-BH"/>
        </w:rPr>
      </w:pPr>
      <w:r w:rsidRPr="007E4C67">
        <w:rPr>
          <w:rFonts w:asciiTheme="majorBidi" w:hAnsiTheme="majorBidi" w:cstheme="majorBidi"/>
          <w:sz w:val="28"/>
          <w:szCs w:val="28"/>
          <w:rtl/>
          <w:lang w:bidi="ar-BH"/>
        </w:rPr>
        <w:t>يجوز، بقرار من وزير الداخلية أو من ينيبه، غلق المنشآت التي تمتنع عن تنفيذ تدابير الدفاع المدني في الميعاد الذي تحدده الإدارة العامة للدفاع المدني، بعد تحرير محضرٍ بالمخالفات المرتكبة وإنذارها كتابياً بذلك بمدة لا تقل عن ثلاثين يوماً.</w:t>
      </w:r>
    </w:p>
    <w:p w:rsidR="00931422" w:rsidRPr="007E4C67" w:rsidRDefault="00931422" w:rsidP="003D4B1C">
      <w:pPr>
        <w:bidi/>
        <w:spacing w:after="0" w:line="360" w:lineRule="auto"/>
        <w:jc w:val="both"/>
        <w:rPr>
          <w:rFonts w:asciiTheme="majorBidi" w:hAnsiTheme="majorBidi" w:cstheme="majorBidi"/>
          <w:sz w:val="28"/>
          <w:szCs w:val="28"/>
          <w:rtl/>
        </w:rPr>
      </w:pPr>
      <w:r w:rsidRPr="007E4C67">
        <w:rPr>
          <w:rFonts w:asciiTheme="majorBidi" w:hAnsiTheme="majorBidi" w:cstheme="majorBidi"/>
          <w:sz w:val="28"/>
          <w:szCs w:val="28"/>
          <w:rtl/>
          <w:lang w:bidi="ar-BH"/>
        </w:rPr>
        <w:t>ويتم الغلق إدارياً لمدة لا تزيد على ثلاثة أشهر، يجوز تمديدها لمدد أخرى مماثلة في حالة عدم تنفيذ التدابير المطلوبة، ولكل من ذوي الشأن الطعن في قرار الغلق أمام المحكمة المختصة خلال خمسة عشر يوماً من تاريخ إعلانه بالقرار.</w:t>
      </w:r>
    </w:p>
    <w:p w:rsidR="002351FB" w:rsidRPr="007E4C67" w:rsidRDefault="002351FB" w:rsidP="003D4B1C">
      <w:pPr>
        <w:bidi/>
        <w:spacing w:after="0" w:line="360" w:lineRule="auto"/>
        <w:jc w:val="center"/>
        <w:rPr>
          <w:rFonts w:asciiTheme="majorBidi" w:eastAsiaTheme="minorEastAsia" w:hAnsiTheme="majorBidi" w:cstheme="majorBidi"/>
          <w:b/>
          <w:bCs/>
          <w:sz w:val="28"/>
          <w:szCs w:val="28"/>
          <w:rtl/>
        </w:rPr>
      </w:pPr>
      <w:r w:rsidRPr="007E4C67">
        <w:rPr>
          <w:rFonts w:asciiTheme="majorBidi" w:eastAsiaTheme="minorEastAsia" w:hAnsiTheme="majorBidi" w:cstheme="majorBidi"/>
          <w:b/>
          <w:bCs/>
          <w:sz w:val="28"/>
          <w:szCs w:val="28"/>
          <w:rtl/>
        </w:rPr>
        <w:t>المادة السادسة والعشرون</w:t>
      </w:r>
    </w:p>
    <w:p w:rsidR="002351FB" w:rsidRPr="007E4C67" w:rsidRDefault="002351FB" w:rsidP="003D4B1C">
      <w:pPr>
        <w:bidi/>
        <w:spacing w:after="0" w:line="360" w:lineRule="auto"/>
        <w:jc w:val="both"/>
        <w:rPr>
          <w:rFonts w:asciiTheme="majorBidi" w:eastAsiaTheme="minorEastAsia" w:hAnsiTheme="majorBidi" w:cstheme="majorBidi"/>
          <w:sz w:val="28"/>
          <w:szCs w:val="28"/>
          <w:rtl/>
        </w:rPr>
      </w:pPr>
      <w:r w:rsidRPr="007E4C67">
        <w:rPr>
          <w:rFonts w:asciiTheme="majorBidi" w:eastAsiaTheme="minorEastAsia" w:hAnsiTheme="majorBidi" w:cstheme="majorBidi"/>
          <w:sz w:val="28"/>
          <w:szCs w:val="28"/>
          <w:rtl/>
        </w:rPr>
        <w:t xml:space="preserve">يصدر وزير الداخلية القرارات اللازمة لتنفيذ أحكام هذا القانون. </w:t>
      </w:r>
    </w:p>
    <w:p w:rsidR="002351FB" w:rsidRPr="007E4C67" w:rsidRDefault="002351FB" w:rsidP="003D4B1C">
      <w:pPr>
        <w:bidi/>
        <w:spacing w:after="0" w:line="360" w:lineRule="auto"/>
        <w:jc w:val="center"/>
        <w:rPr>
          <w:rFonts w:asciiTheme="majorBidi" w:eastAsiaTheme="minorEastAsia" w:hAnsiTheme="majorBidi" w:cstheme="majorBidi"/>
          <w:b/>
          <w:bCs/>
          <w:sz w:val="28"/>
          <w:szCs w:val="28"/>
          <w:rtl/>
        </w:rPr>
      </w:pPr>
      <w:r w:rsidRPr="007E4C67">
        <w:rPr>
          <w:rFonts w:asciiTheme="majorBidi" w:eastAsiaTheme="minorEastAsia" w:hAnsiTheme="majorBidi" w:cstheme="majorBidi"/>
          <w:b/>
          <w:bCs/>
          <w:sz w:val="28"/>
          <w:szCs w:val="28"/>
          <w:rtl/>
        </w:rPr>
        <w:t>المادة السابعة والعشرون</w:t>
      </w:r>
    </w:p>
    <w:p w:rsidR="002351FB" w:rsidRPr="007E4C67" w:rsidRDefault="002351FB" w:rsidP="003D4B1C">
      <w:pPr>
        <w:bidi/>
        <w:spacing w:after="0" w:line="360" w:lineRule="auto"/>
        <w:jc w:val="both"/>
        <w:rPr>
          <w:rFonts w:asciiTheme="majorBidi" w:eastAsiaTheme="minorEastAsia" w:hAnsiTheme="majorBidi" w:cstheme="majorBidi"/>
          <w:sz w:val="28"/>
          <w:szCs w:val="28"/>
          <w:rtl/>
        </w:rPr>
      </w:pPr>
      <w:r w:rsidRPr="007E4C67">
        <w:rPr>
          <w:rFonts w:asciiTheme="majorBidi" w:eastAsiaTheme="minorEastAsia" w:hAnsiTheme="majorBidi" w:cstheme="majorBidi"/>
          <w:sz w:val="28"/>
          <w:szCs w:val="28"/>
          <w:rtl/>
        </w:rPr>
        <w:t>علــى رئيــس مجلس الوزراء والوزراء -  كل فيما يخصه -  تنفيذ هذا القانون، ويعمل به من ت</w:t>
      </w:r>
      <w:r w:rsidR="00372E04" w:rsidRPr="007E4C67">
        <w:rPr>
          <w:rFonts w:asciiTheme="majorBidi" w:eastAsiaTheme="minorEastAsia" w:hAnsiTheme="majorBidi" w:cstheme="majorBidi"/>
          <w:sz w:val="28"/>
          <w:szCs w:val="28"/>
          <w:rtl/>
        </w:rPr>
        <w:t>اريــخ نشره في الجريدة الرسمية.</w:t>
      </w:r>
      <w:r w:rsidRPr="007E4C67">
        <w:rPr>
          <w:rFonts w:asciiTheme="majorBidi" w:eastAsiaTheme="minorEastAsia" w:hAnsiTheme="majorBidi" w:cstheme="majorBidi"/>
          <w:sz w:val="28"/>
          <w:szCs w:val="28"/>
          <w:rtl/>
        </w:rPr>
        <w:t> </w:t>
      </w:r>
    </w:p>
    <w:p w:rsidR="00372E04" w:rsidRPr="003D4B1C" w:rsidRDefault="00372E04" w:rsidP="003D4B1C">
      <w:pPr>
        <w:bidi/>
        <w:spacing w:after="0" w:line="360" w:lineRule="auto"/>
        <w:jc w:val="both"/>
        <w:rPr>
          <w:rFonts w:asciiTheme="majorBidi" w:eastAsiaTheme="minorEastAsia" w:hAnsiTheme="majorBidi" w:cstheme="majorBidi"/>
          <w:b/>
          <w:bCs/>
          <w:sz w:val="28"/>
          <w:szCs w:val="28"/>
          <w:rtl/>
        </w:rPr>
      </w:pPr>
    </w:p>
    <w:p w:rsidR="002351FB" w:rsidRPr="003D4B1C" w:rsidRDefault="002351FB" w:rsidP="003D4B1C">
      <w:pPr>
        <w:bidi/>
        <w:spacing w:after="0" w:line="360" w:lineRule="auto"/>
        <w:ind w:left="6480"/>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أمير دولة البحرين</w:t>
      </w:r>
    </w:p>
    <w:p w:rsidR="002351FB" w:rsidRPr="003D4B1C" w:rsidRDefault="002351FB" w:rsidP="003D4B1C">
      <w:pPr>
        <w:bidi/>
        <w:spacing w:after="0" w:line="360" w:lineRule="auto"/>
        <w:ind w:left="6480"/>
        <w:jc w:val="center"/>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عيسى بن سلمان آل خليفة</w:t>
      </w:r>
    </w:p>
    <w:p w:rsidR="002351FB" w:rsidRPr="003D4B1C" w:rsidRDefault="002351FB" w:rsidP="003D4B1C">
      <w:pPr>
        <w:bidi/>
        <w:spacing w:after="0" w:line="360" w:lineRule="auto"/>
        <w:jc w:val="both"/>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 xml:space="preserve">صدر في قصر الرفاع: </w:t>
      </w:r>
    </w:p>
    <w:p w:rsidR="002351FB" w:rsidRPr="003D4B1C" w:rsidRDefault="00372E04" w:rsidP="003D4B1C">
      <w:pPr>
        <w:bidi/>
        <w:spacing w:after="0" w:line="360" w:lineRule="auto"/>
        <w:jc w:val="both"/>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بتاري</w:t>
      </w:r>
      <w:r w:rsidR="002351FB" w:rsidRPr="003D4B1C">
        <w:rPr>
          <w:rFonts w:asciiTheme="majorBidi" w:eastAsiaTheme="minorEastAsia" w:hAnsiTheme="majorBidi" w:cstheme="majorBidi"/>
          <w:b/>
          <w:bCs/>
          <w:sz w:val="28"/>
          <w:szCs w:val="28"/>
          <w:rtl/>
        </w:rPr>
        <w:t>خ</w:t>
      </w:r>
      <w:r w:rsidRPr="003D4B1C">
        <w:rPr>
          <w:rFonts w:asciiTheme="majorBidi" w:eastAsiaTheme="minorEastAsia" w:hAnsiTheme="majorBidi" w:cstheme="majorBidi"/>
          <w:b/>
          <w:bCs/>
          <w:sz w:val="28"/>
          <w:szCs w:val="28"/>
          <w:rtl/>
        </w:rPr>
        <w:t>:</w:t>
      </w:r>
      <w:r w:rsidR="002351FB" w:rsidRPr="003D4B1C">
        <w:rPr>
          <w:rFonts w:asciiTheme="majorBidi" w:eastAsiaTheme="minorEastAsia" w:hAnsiTheme="majorBidi" w:cstheme="majorBidi"/>
          <w:b/>
          <w:bCs/>
          <w:sz w:val="28"/>
          <w:szCs w:val="28"/>
          <w:rtl/>
        </w:rPr>
        <w:t xml:space="preserve"> 6 شعبان 1410 هـ </w:t>
      </w:r>
    </w:p>
    <w:p w:rsidR="002351FB" w:rsidRPr="003D4B1C" w:rsidRDefault="002351FB" w:rsidP="003D4B1C">
      <w:pPr>
        <w:bidi/>
        <w:spacing w:after="0" w:line="360" w:lineRule="auto"/>
        <w:jc w:val="both"/>
        <w:rPr>
          <w:rFonts w:asciiTheme="majorBidi" w:eastAsiaTheme="minorEastAsia" w:hAnsiTheme="majorBidi" w:cstheme="majorBidi"/>
          <w:b/>
          <w:bCs/>
          <w:sz w:val="28"/>
          <w:szCs w:val="28"/>
          <w:rtl/>
        </w:rPr>
      </w:pPr>
      <w:r w:rsidRPr="003D4B1C">
        <w:rPr>
          <w:rFonts w:asciiTheme="majorBidi" w:eastAsiaTheme="minorEastAsia" w:hAnsiTheme="majorBidi" w:cstheme="majorBidi"/>
          <w:b/>
          <w:bCs/>
          <w:sz w:val="28"/>
          <w:szCs w:val="28"/>
          <w:rtl/>
        </w:rPr>
        <w:t>الموافق</w:t>
      </w:r>
      <w:r w:rsidR="00372E04" w:rsidRPr="003D4B1C">
        <w:rPr>
          <w:rFonts w:asciiTheme="majorBidi" w:eastAsiaTheme="minorEastAsia" w:hAnsiTheme="majorBidi" w:cstheme="majorBidi"/>
          <w:b/>
          <w:bCs/>
          <w:sz w:val="28"/>
          <w:szCs w:val="28"/>
          <w:rtl/>
        </w:rPr>
        <w:t>:</w:t>
      </w:r>
      <w:r w:rsidRPr="003D4B1C">
        <w:rPr>
          <w:rFonts w:asciiTheme="majorBidi" w:eastAsiaTheme="minorEastAsia" w:hAnsiTheme="majorBidi" w:cstheme="majorBidi"/>
          <w:b/>
          <w:bCs/>
          <w:sz w:val="28"/>
          <w:szCs w:val="28"/>
          <w:rtl/>
        </w:rPr>
        <w:t xml:space="preserve"> 3 مارس 1990 م </w:t>
      </w:r>
    </w:p>
    <w:p w:rsidR="00372E04" w:rsidRPr="00372E04" w:rsidRDefault="00372E04" w:rsidP="00517DEA">
      <w:pPr>
        <w:bidi/>
        <w:spacing w:after="0" w:line="240" w:lineRule="auto"/>
        <w:jc w:val="both"/>
        <w:rPr>
          <w:rFonts w:ascii="Simplified Arabic" w:eastAsiaTheme="minorEastAsia" w:hAnsi="Simplified Arabic" w:cs="Sultan bold"/>
          <w:b/>
          <w:bCs/>
          <w:sz w:val="32"/>
          <w:szCs w:val="32"/>
        </w:rPr>
      </w:pPr>
    </w:p>
    <w:sectPr w:rsidR="00372E04" w:rsidRPr="00372E04">
      <w:headerReference w:type="even" r:id="rId9"/>
      <w:headerReference w:type="default" r:id="rId10"/>
      <w:footerReference w:type="even" r:id="rId11"/>
      <w:footerReference w:type="default" r:id="rId12"/>
      <w:headerReference w:type="first" r:id="rId13"/>
      <w:footerReference w:type="first" r:id="rId14"/>
      <w:pgSz w:w="11907" w:h="15876"/>
      <w:pgMar w:top="1417" w:right="1417" w:bottom="1417" w:left="1417" w:header="708" w:footer="708"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857" w:rsidRDefault="00A14857" w:rsidP="002351FB">
      <w:pPr>
        <w:spacing w:after="0" w:line="240" w:lineRule="auto"/>
      </w:pPr>
      <w:r>
        <w:separator/>
      </w:r>
    </w:p>
  </w:endnote>
  <w:endnote w:type="continuationSeparator" w:id="0">
    <w:p w:rsidR="00A14857" w:rsidRDefault="00A14857" w:rsidP="0023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ultan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C21" w:rsidRDefault="00C45C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12474"/>
      <w:docPartObj>
        <w:docPartGallery w:val="Page Numbers (Bottom of Page)"/>
        <w:docPartUnique/>
      </w:docPartObj>
    </w:sdtPr>
    <w:sdtEndPr>
      <w:rPr>
        <w:noProof/>
      </w:rPr>
    </w:sdtEndPr>
    <w:sdtContent>
      <w:bookmarkStart w:id="1" w:name="_GoBack" w:displacedByCustomXml="prev"/>
      <w:bookmarkEnd w:id="1" w:displacedByCustomXml="prev"/>
      <w:p w:rsidR="00C45C21" w:rsidRDefault="00C45C2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45C21" w:rsidRDefault="00C45C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C21" w:rsidRDefault="00C45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857" w:rsidRDefault="00A14857" w:rsidP="00210358">
      <w:pPr>
        <w:bidi/>
        <w:spacing w:after="0" w:line="240" w:lineRule="auto"/>
      </w:pPr>
      <w:r>
        <w:separator/>
      </w:r>
    </w:p>
  </w:footnote>
  <w:footnote w:type="continuationSeparator" w:id="0">
    <w:p w:rsidR="00A14857" w:rsidRDefault="00A14857" w:rsidP="002351FB">
      <w:pPr>
        <w:spacing w:after="0" w:line="240" w:lineRule="auto"/>
      </w:pPr>
      <w:r>
        <w:continuationSeparator/>
      </w:r>
    </w:p>
  </w:footnote>
  <w:footnote w:id="1">
    <w:p w:rsidR="007877C1" w:rsidRPr="003D4B1C" w:rsidRDefault="007877C1" w:rsidP="007877C1">
      <w:pPr>
        <w:pStyle w:val="FootnoteText"/>
        <w:bidi/>
        <w:rPr>
          <w:rFonts w:asciiTheme="majorBidi" w:hAnsiTheme="majorBidi" w:cstheme="majorBidi"/>
          <w:sz w:val="24"/>
          <w:szCs w:val="24"/>
          <w:rtl/>
        </w:rPr>
      </w:pPr>
      <w:r w:rsidRPr="003D4B1C">
        <w:rPr>
          <w:rStyle w:val="FootnoteReference"/>
          <w:rFonts w:asciiTheme="majorBidi" w:hAnsiTheme="majorBidi" w:cstheme="majorBidi"/>
          <w:sz w:val="24"/>
          <w:szCs w:val="24"/>
        </w:rPr>
        <w:footnoteRef/>
      </w:r>
      <w:r w:rsidR="003D4B1C">
        <w:rPr>
          <w:rFonts w:asciiTheme="majorBidi" w:hAnsiTheme="majorBidi" w:cstheme="majorBidi"/>
          <w:sz w:val="24"/>
          <w:szCs w:val="24"/>
          <w:vertAlign w:val="superscript"/>
        </w:rPr>
        <w:t>)</w:t>
      </w:r>
      <w:r w:rsidR="003D4B1C">
        <w:rPr>
          <w:rFonts w:asciiTheme="majorBidi" w:hAnsiTheme="majorBidi" w:cstheme="majorBidi" w:hint="cs"/>
          <w:sz w:val="24"/>
          <w:szCs w:val="24"/>
          <w:vertAlign w:val="superscript"/>
          <w:rtl/>
        </w:rPr>
        <w:t>)</w:t>
      </w:r>
      <w:r w:rsidRPr="003D4B1C">
        <w:rPr>
          <w:rFonts w:asciiTheme="majorBidi" w:hAnsiTheme="majorBidi" w:cstheme="majorBidi"/>
          <w:sz w:val="24"/>
          <w:szCs w:val="24"/>
        </w:rPr>
        <w:t xml:space="preserve"> </w:t>
      </w:r>
      <w:r w:rsidRPr="003D4B1C">
        <w:rPr>
          <w:rFonts w:asciiTheme="majorBidi" w:hAnsiTheme="majorBidi" w:cstheme="majorBidi"/>
          <w:sz w:val="24"/>
          <w:szCs w:val="24"/>
          <w:rtl/>
        </w:rPr>
        <w:t xml:space="preserve"> </w:t>
      </w:r>
      <w:r w:rsidR="00625A43">
        <w:rPr>
          <w:rFonts w:asciiTheme="majorBidi" w:hAnsiTheme="majorBidi" w:cstheme="majorBidi"/>
          <w:sz w:val="24"/>
          <w:szCs w:val="24"/>
          <w:rtl/>
        </w:rPr>
        <w:t xml:space="preserve">استُبدلت </w:t>
      </w:r>
      <w:r w:rsidRPr="003D4B1C">
        <w:rPr>
          <w:rFonts w:asciiTheme="majorBidi" w:hAnsiTheme="majorBidi" w:cstheme="majorBidi"/>
          <w:sz w:val="24"/>
          <w:szCs w:val="24"/>
          <w:rtl/>
        </w:rPr>
        <w:t>ب</w:t>
      </w:r>
      <w:r w:rsidR="001A0333" w:rsidRPr="003D4B1C">
        <w:rPr>
          <w:rFonts w:asciiTheme="majorBidi" w:hAnsiTheme="majorBidi" w:cstheme="majorBidi"/>
          <w:sz w:val="24"/>
          <w:szCs w:val="24"/>
          <w:rtl/>
        </w:rPr>
        <w:t>موجب القانون رقم (22) لسنة 2014</w:t>
      </w:r>
      <w:r w:rsidR="001A0333" w:rsidRPr="003D4B1C">
        <w:rPr>
          <w:rFonts w:asciiTheme="majorBidi" w:hAnsiTheme="majorBidi" w:cstheme="majorBidi"/>
          <w:sz w:val="24"/>
          <w:szCs w:val="24"/>
        </w:rPr>
        <w:t xml:space="preserve"> </w:t>
      </w:r>
      <w:r w:rsidR="00F76C30" w:rsidRPr="003D4B1C">
        <w:rPr>
          <w:rFonts w:asciiTheme="majorBidi" w:hAnsiTheme="majorBidi" w:cstheme="majorBidi"/>
          <w:sz w:val="24"/>
          <w:szCs w:val="24"/>
          <w:rtl/>
        </w:rPr>
        <w:t>بتعديل بعض أحكام المرسوم بقانون رقم (5) لسنة 1990 بشأن الدفاع المدني.</w:t>
      </w:r>
      <w:r w:rsidR="001A0333" w:rsidRPr="003D4B1C">
        <w:rPr>
          <w:rFonts w:asciiTheme="majorBidi" w:hAnsiTheme="majorBidi" w:cstheme="majorBidi"/>
          <w:sz w:val="24"/>
          <w:szCs w:val="24"/>
        </w:rPr>
        <w:t xml:space="preserve"> </w:t>
      </w:r>
    </w:p>
  </w:footnote>
  <w:footnote w:id="2">
    <w:p w:rsidR="00A0027C" w:rsidRPr="003D4B1C" w:rsidRDefault="003D4B1C" w:rsidP="00A0027C">
      <w:pPr>
        <w:pStyle w:val="FootnoteText"/>
        <w:bidi/>
        <w:rPr>
          <w:rFonts w:asciiTheme="majorBidi" w:hAnsiTheme="majorBidi" w:cstheme="majorBidi"/>
          <w:sz w:val="24"/>
          <w:szCs w:val="24"/>
          <w:rtl/>
        </w:rPr>
      </w:pPr>
      <w:r>
        <w:rPr>
          <w:rFonts w:asciiTheme="majorBidi" w:hAnsiTheme="majorBidi" w:cstheme="majorBidi" w:hint="cs"/>
          <w:sz w:val="24"/>
          <w:szCs w:val="24"/>
          <w:vertAlign w:val="superscript"/>
          <w:rtl/>
        </w:rPr>
        <w:t>(</w:t>
      </w:r>
      <w:r>
        <w:rPr>
          <w:rFonts w:asciiTheme="majorBidi" w:hAnsiTheme="majorBidi" w:cstheme="majorBidi"/>
          <w:sz w:val="24"/>
          <w:szCs w:val="24"/>
          <w:vertAlign w:val="superscript"/>
        </w:rPr>
        <w:t xml:space="preserve"> (</w:t>
      </w:r>
      <w:r w:rsidR="00A0027C" w:rsidRPr="003D4B1C">
        <w:rPr>
          <w:rStyle w:val="FootnoteReference"/>
          <w:rFonts w:asciiTheme="majorBidi" w:hAnsiTheme="majorBidi" w:cstheme="majorBidi"/>
          <w:sz w:val="24"/>
          <w:szCs w:val="24"/>
        </w:rPr>
        <w:footnoteRef/>
      </w:r>
      <w:r w:rsidR="00A0027C" w:rsidRPr="003D4B1C">
        <w:rPr>
          <w:rFonts w:asciiTheme="majorBidi" w:hAnsiTheme="majorBidi" w:cstheme="majorBidi"/>
          <w:sz w:val="24"/>
          <w:szCs w:val="24"/>
        </w:rPr>
        <w:t xml:space="preserve"> </w:t>
      </w:r>
      <w:r w:rsidR="00625A43">
        <w:rPr>
          <w:rFonts w:asciiTheme="majorBidi" w:hAnsiTheme="majorBidi" w:cstheme="majorBidi"/>
          <w:sz w:val="24"/>
          <w:szCs w:val="24"/>
          <w:rtl/>
        </w:rPr>
        <w:t>أضيفت</w:t>
      </w:r>
      <w:r w:rsidR="00A0027C" w:rsidRPr="003D4B1C">
        <w:rPr>
          <w:rFonts w:asciiTheme="majorBidi" w:hAnsiTheme="majorBidi" w:cstheme="majorBidi"/>
          <w:sz w:val="24"/>
          <w:szCs w:val="24"/>
          <w:rtl/>
        </w:rPr>
        <w:t xml:space="preserve"> ب</w:t>
      </w:r>
      <w:r w:rsidR="00D0475C" w:rsidRPr="003D4B1C">
        <w:rPr>
          <w:rFonts w:asciiTheme="majorBidi" w:hAnsiTheme="majorBidi" w:cstheme="majorBidi"/>
          <w:sz w:val="24"/>
          <w:szCs w:val="24"/>
          <w:rtl/>
        </w:rPr>
        <w:t>موجب القانون رقم (22) لسنة 2014</w:t>
      </w:r>
      <w:r w:rsidR="00D0475C" w:rsidRPr="003D4B1C">
        <w:rPr>
          <w:rFonts w:asciiTheme="majorBidi" w:hAnsiTheme="majorBidi" w:cstheme="majorBidi"/>
          <w:sz w:val="24"/>
          <w:szCs w:val="24"/>
        </w:rPr>
        <w:t xml:space="preserve"> </w:t>
      </w:r>
      <w:r w:rsidR="00D0475C" w:rsidRPr="003D4B1C">
        <w:rPr>
          <w:rFonts w:asciiTheme="majorBidi" w:hAnsiTheme="majorBidi" w:cstheme="majorBidi"/>
          <w:sz w:val="24"/>
          <w:szCs w:val="24"/>
          <w:rtl/>
        </w:rPr>
        <w:t>بتعديل بعض أحكام المرسوم بقانون رقم (5) لسنة 1990 بشأن الدفاع المدني.</w:t>
      </w:r>
    </w:p>
  </w:footnote>
  <w:footnote w:id="3">
    <w:p w:rsidR="006943E0" w:rsidRPr="00D0475C" w:rsidRDefault="003D4B1C" w:rsidP="006943E0">
      <w:pPr>
        <w:pStyle w:val="FootnoteText"/>
        <w:bidi/>
        <w:rPr>
          <w:color w:val="FF0000"/>
          <w:rtl/>
        </w:rPr>
      </w:pPr>
      <w:r>
        <w:rPr>
          <w:rFonts w:asciiTheme="majorBidi" w:hAnsiTheme="majorBidi" w:cstheme="majorBidi" w:hint="cs"/>
          <w:sz w:val="24"/>
          <w:szCs w:val="24"/>
          <w:vertAlign w:val="superscript"/>
          <w:rtl/>
        </w:rPr>
        <w:t>(</w:t>
      </w:r>
      <w:r>
        <w:rPr>
          <w:rFonts w:asciiTheme="majorBidi" w:hAnsiTheme="majorBidi" w:cstheme="majorBidi"/>
          <w:sz w:val="24"/>
          <w:szCs w:val="24"/>
          <w:vertAlign w:val="superscript"/>
        </w:rPr>
        <w:t>(</w:t>
      </w:r>
      <w:r w:rsidR="006943E0" w:rsidRPr="003D4B1C">
        <w:rPr>
          <w:rStyle w:val="FootnoteReference"/>
          <w:rFonts w:asciiTheme="majorBidi" w:hAnsiTheme="majorBidi" w:cstheme="majorBidi"/>
          <w:sz w:val="24"/>
          <w:szCs w:val="24"/>
        </w:rPr>
        <w:footnoteRef/>
      </w:r>
      <w:r w:rsidR="006943E0" w:rsidRPr="003D4B1C">
        <w:rPr>
          <w:rFonts w:asciiTheme="majorBidi" w:hAnsiTheme="majorBidi" w:cstheme="majorBidi"/>
          <w:sz w:val="24"/>
          <w:szCs w:val="24"/>
        </w:rPr>
        <w:t xml:space="preserve"> </w:t>
      </w:r>
      <w:r w:rsidR="006943E0" w:rsidRPr="003D4B1C">
        <w:rPr>
          <w:rFonts w:asciiTheme="majorBidi" w:hAnsiTheme="majorBidi" w:cstheme="majorBidi"/>
          <w:sz w:val="24"/>
          <w:szCs w:val="24"/>
          <w:rtl/>
        </w:rPr>
        <w:t xml:space="preserve"> </w:t>
      </w:r>
      <w:r w:rsidR="00625A43">
        <w:rPr>
          <w:rFonts w:asciiTheme="majorBidi" w:hAnsiTheme="majorBidi" w:cstheme="majorBidi"/>
          <w:sz w:val="24"/>
          <w:szCs w:val="24"/>
          <w:rtl/>
        </w:rPr>
        <w:t>أضيفت</w:t>
      </w:r>
      <w:r w:rsidR="006943E0" w:rsidRPr="003D4B1C">
        <w:rPr>
          <w:rFonts w:asciiTheme="majorBidi" w:hAnsiTheme="majorBidi" w:cstheme="majorBidi"/>
          <w:sz w:val="24"/>
          <w:szCs w:val="24"/>
          <w:rtl/>
        </w:rPr>
        <w:t xml:space="preserve"> بم</w:t>
      </w:r>
      <w:r w:rsidR="00D0475C" w:rsidRPr="003D4B1C">
        <w:rPr>
          <w:rFonts w:asciiTheme="majorBidi" w:hAnsiTheme="majorBidi" w:cstheme="majorBidi"/>
          <w:sz w:val="24"/>
          <w:szCs w:val="24"/>
          <w:rtl/>
        </w:rPr>
        <w:t>وجب القانون رقم (22) لسنة 2014 بتعديل بعض أحكام المرسوم بقانون رقم (5) لسنة 1990 بشأن الدفاع المدني.</w:t>
      </w:r>
    </w:p>
  </w:footnote>
  <w:footnote w:id="4">
    <w:p w:rsidR="006943E0" w:rsidRPr="003D4B1C" w:rsidRDefault="006943E0" w:rsidP="006943E0">
      <w:pPr>
        <w:pStyle w:val="FootnoteText"/>
        <w:bidi/>
        <w:rPr>
          <w:rFonts w:asciiTheme="majorBidi" w:hAnsiTheme="majorBidi" w:cstheme="majorBidi"/>
          <w:sz w:val="24"/>
          <w:szCs w:val="24"/>
          <w:rtl/>
        </w:rPr>
      </w:pPr>
      <w:r w:rsidRPr="003D4B1C">
        <w:rPr>
          <w:rStyle w:val="FootnoteReference"/>
          <w:rFonts w:asciiTheme="majorBidi" w:hAnsiTheme="majorBidi" w:cstheme="majorBidi"/>
          <w:sz w:val="24"/>
          <w:szCs w:val="24"/>
        </w:rPr>
        <w:footnoteRef/>
      </w:r>
      <w:r w:rsidR="003D4B1C">
        <w:rPr>
          <w:rFonts w:asciiTheme="majorBidi" w:hAnsiTheme="majorBidi" w:cstheme="majorBidi"/>
          <w:sz w:val="24"/>
          <w:szCs w:val="24"/>
          <w:vertAlign w:val="superscript"/>
        </w:rPr>
        <w:t>)</w:t>
      </w:r>
      <w:r w:rsidRPr="003D4B1C">
        <w:rPr>
          <w:rFonts w:asciiTheme="majorBidi" w:hAnsiTheme="majorBidi" w:cstheme="majorBidi"/>
          <w:sz w:val="24"/>
          <w:szCs w:val="24"/>
        </w:rPr>
        <w:t xml:space="preserve"> </w:t>
      </w:r>
      <w:r w:rsidR="003D4B1C" w:rsidRPr="003D4B1C">
        <w:rPr>
          <w:rFonts w:asciiTheme="majorBidi" w:hAnsiTheme="majorBidi" w:cstheme="majorBidi" w:hint="cs"/>
          <w:sz w:val="24"/>
          <w:szCs w:val="24"/>
          <w:vertAlign w:val="superscript"/>
          <w:rtl/>
        </w:rPr>
        <w:t>)</w:t>
      </w:r>
      <w:r w:rsidR="003D4B1C">
        <w:rPr>
          <w:rFonts w:asciiTheme="majorBidi" w:hAnsiTheme="majorBidi" w:cstheme="majorBidi" w:hint="cs"/>
          <w:sz w:val="24"/>
          <w:szCs w:val="24"/>
          <w:rtl/>
        </w:rPr>
        <w:t xml:space="preserve"> </w:t>
      </w:r>
      <w:r w:rsidR="00625A43">
        <w:rPr>
          <w:rFonts w:asciiTheme="majorBidi" w:hAnsiTheme="majorBidi" w:cstheme="majorBidi"/>
          <w:sz w:val="24"/>
          <w:szCs w:val="24"/>
          <w:rtl/>
        </w:rPr>
        <w:t>أضيفت</w:t>
      </w:r>
      <w:r w:rsidRPr="003D4B1C">
        <w:rPr>
          <w:rFonts w:asciiTheme="majorBidi" w:hAnsiTheme="majorBidi" w:cstheme="majorBidi"/>
          <w:sz w:val="24"/>
          <w:szCs w:val="24"/>
          <w:rtl/>
        </w:rPr>
        <w:t xml:space="preserve"> ب</w:t>
      </w:r>
      <w:r w:rsidR="001005AD" w:rsidRPr="003D4B1C">
        <w:rPr>
          <w:rFonts w:asciiTheme="majorBidi" w:hAnsiTheme="majorBidi" w:cstheme="majorBidi"/>
          <w:sz w:val="24"/>
          <w:szCs w:val="24"/>
          <w:rtl/>
        </w:rPr>
        <w:t>موجب القانون رقم (22) لسنة 2014 بتعديل بعض أحكام المرسوم بقانون رقم (5) لسنة 1990 بشأن الدفاع المدني</w:t>
      </w:r>
    </w:p>
  </w:footnote>
  <w:footnote w:id="5">
    <w:p w:rsidR="003D4B1C" w:rsidRPr="003D4B1C" w:rsidRDefault="003D4B1C" w:rsidP="003D4B1C">
      <w:pPr>
        <w:pStyle w:val="FootnoteText"/>
        <w:bidi/>
        <w:rPr>
          <w:rFonts w:asciiTheme="majorBidi" w:hAnsiTheme="majorBidi" w:cstheme="majorBidi"/>
          <w:sz w:val="24"/>
          <w:szCs w:val="24"/>
          <w:rtl/>
        </w:rPr>
      </w:pPr>
      <w:r>
        <w:rPr>
          <w:rFonts w:asciiTheme="majorBidi" w:hAnsiTheme="majorBidi" w:cstheme="majorBidi" w:hint="cs"/>
          <w:sz w:val="24"/>
          <w:szCs w:val="24"/>
          <w:vertAlign w:val="superscript"/>
          <w:rtl/>
        </w:rPr>
        <w:t>(</w:t>
      </w:r>
      <w:r>
        <w:rPr>
          <w:rFonts w:asciiTheme="majorBidi" w:hAnsiTheme="majorBidi" w:cstheme="majorBidi"/>
          <w:sz w:val="24"/>
          <w:szCs w:val="24"/>
          <w:vertAlign w:val="superscript"/>
        </w:rPr>
        <w:t>(</w:t>
      </w:r>
      <w:r w:rsidRPr="003D4B1C">
        <w:rPr>
          <w:rStyle w:val="FootnoteReference"/>
          <w:rFonts w:asciiTheme="majorBidi" w:hAnsiTheme="majorBidi" w:cstheme="majorBidi"/>
          <w:sz w:val="24"/>
          <w:szCs w:val="24"/>
        </w:rPr>
        <w:footnoteRef/>
      </w:r>
      <w:r w:rsidRPr="003D4B1C">
        <w:rPr>
          <w:rFonts w:asciiTheme="majorBidi" w:hAnsiTheme="majorBidi" w:cstheme="majorBidi"/>
          <w:sz w:val="24"/>
          <w:szCs w:val="24"/>
        </w:rPr>
        <w:t xml:space="preserve"> </w:t>
      </w:r>
      <w:r w:rsidRPr="003D4B1C">
        <w:rPr>
          <w:rFonts w:asciiTheme="majorBidi" w:hAnsiTheme="majorBidi" w:cstheme="majorBidi"/>
          <w:sz w:val="24"/>
          <w:szCs w:val="24"/>
          <w:rtl/>
        </w:rPr>
        <w:t xml:space="preserve"> ألغيت بموجب القانون رقم (22) لسنة 2014 بتعديل بعض أحكام المرسوم بقانون رقم (5) لسنة 1990 بشأن الدفاع المدني</w:t>
      </w:r>
    </w:p>
  </w:footnote>
  <w:footnote w:id="6">
    <w:p w:rsidR="007877C1" w:rsidRPr="003D4B1C" w:rsidRDefault="007877C1" w:rsidP="007877C1">
      <w:pPr>
        <w:pStyle w:val="FootnoteText"/>
        <w:bidi/>
        <w:rPr>
          <w:rFonts w:asciiTheme="majorBidi" w:hAnsiTheme="majorBidi" w:cstheme="majorBidi"/>
          <w:sz w:val="24"/>
          <w:szCs w:val="24"/>
          <w:rtl/>
        </w:rPr>
      </w:pPr>
      <w:r w:rsidRPr="003D4B1C">
        <w:rPr>
          <w:rStyle w:val="FootnoteReference"/>
          <w:rFonts w:asciiTheme="majorBidi" w:hAnsiTheme="majorBidi" w:cstheme="majorBidi"/>
          <w:sz w:val="24"/>
          <w:szCs w:val="24"/>
        </w:rPr>
        <w:footnoteRef/>
      </w:r>
      <w:r w:rsidR="003D4B1C">
        <w:rPr>
          <w:rFonts w:asciiTheme="majorBidi" w:hAnsiTheme="majorBidi" w:cstheme="majorBidi"/>
          <w:sz w:val="24"/>
          <w:szCs w:val="24"/>
          <w:vertAlign w:val="superscript"/>
        </w:rPr>
        <w:t>)</w:t>
      </w:r>
      <w:r w:rsidR="003D4B1C">
        <w:rPr>
          <w:rFonts w:asciiTheme="majorBidi" w:hAnsiTheme="majorBidi" w:cstheme="majorBidi" w:hint="cs"/>
          <w:sz w:val="24"/>
          <w:szCs w:val="24"/>
          <w:vertAlign w:val="superscript"/>
          <w:rtl/>
        </w:rPr>
        <w:t>)</w:t>
      </w:r>
      <w:r w:rsidRPr="003D4B1C">
        <w:rPr>
          <w:rFonts w:asciiTheme="majorBidi" w:hAnsiTheme="majorBidi" w:cstheme="majorBidi"/>
          <w:sz w:val="24"/>
          <w:szCs w:val="24"/>
        </w:rPr>
        <w:t xml:space="preserve"> </w:t>
      </w:r>
      <w:r w:rsidR="00625A43">
        <w:rPr>
          <w:rFonts w:asciiTheme="majorBidi" w:hAnsiTheme="majorBidi" w:cstheme="majorBidi"/>
          <w:sz w:val="24"/>
          <w:szCs w:val="24"/>
          <w:rtl/>
        </w:rPr>
        <w:t xml:space="preserve">استُبدلت </w:t>
      </w:r>
      <w:r w:rsidRPr="003D4B1C">
        <w:rPr>
          <w:rFonts w:asciiTheme="majorBidi" w:hAnsiTheme="majorBidi" w:cstheme="majorBidi"/>
          <w:sz w:val="24"/>
          <w:szCs w:val="24"/>
          <w:rtl/>
        </w:rPr>
        <w:t xml:space="preserve"> ب</w:t>
      </w:r>
      <w:r w:rsidR="001005AD" w:rsidRPr="003D4B1C">
        <w:rPr>
          <w:rFonts w:asciiTheme="majorBidi" w:hAnsiTheme="majorBidi" w:cstheme="majorBidi"/>
          <w:sz w:val="24"/>
          <w:szCs w:val="24"/>
          <w:rtl/>
        </w:rPr>
        <w:t xml:space="preserve">موجب القانون رقم (22) لسنة 2014 بتعديل بعض أحكام المرسوم بقانون رقم (5) لسنة 1990 بشأن الدفاع المدني </w:t>
      </w:r>
    </w:p>
  </w:footnote>
  <w:footnote w:id="7">
    <w:p w:rsidR="00D4720E" w:rsidRPr="00625A43" w:rsidRDefault="00D4720E" w:rsidP="00D4720E">
      <w:pPr>
        <w:pStyle w:val="FootnoteText"/>
        <w:bidi/>
        <w:rPr>
          <w:rFonts w:asciiTheme="majorBidi" w:hAnsiTheme="majorBidi" w:cstheme="majorBidi"/>
          <w:sz w:val="24"/>
          <w:szCs w:val="24"/>
          <w:rtl/>
        </w:rPr>
      </w:pPr>
      <w:r w:rsidRPr="00625A43">
        <w:rPr>
          <w:rStyle w:val="FootnoteReference"/>
          <w:rFonts w:asciiTheme="majorBidi" w:hAnsiTheme="majorBidi" w:cstheme="majorBidi"/>
          <w:sz w:val="24"/>
          <w:szCs w:val="24"/>
        </w:rPr>
        <w:footnoteRef/>
      </w:r>
      <w:r w:rsidR="003D4B1C" w:rsidRPr="00625A43">
        <w:rPr>
          <w:rFonts w:asciiTheme="majorBidi" w:hAnsiTheme="majorBidi" w:cstheme="majorBidi"/>
          <w:sz w:val="24"/>
          <w:szCs w:val="24"/>
          <w:vertAlign w:val="superscript"/>
        </w:rPr>
        <w:t>)</w:t>
      </w:r>
      <w:r w:rsidRPr="00625A43">
        <w:rPr>
          <w:rFonts w:asciiTheme="majorBidi" w:hAnsiTheme="majorBidi" w:cstheme="majorBidi"/>
          <w:sz w:val="24"/>
          <w:szCs w:val="24"/>
          <w:vertAlign w:val="superscript"/>
        </w:rPr>
        <w:t xml:space="preserve"> </w:t>
      </w:r>
      <w:r w:rsidR="003D4B1C" w:rsidRPr="00625A43">
        <w:rPr>
          <w:rFonts w:asciiTheme="majorBidi" w:hAnsiTheme="majorBidi" w:cstheme="majorBidi" w:hint="cs"/>
          <w:sz w:val="24"/>
          <w:szCs w:val="24"/>
          <w:vertAlign w:val="superscript"/>
          <w:rtl/>
        </w:rPr>
        <w:t>)</w:t>
      </w:r>
      <w:r w:rsidR="003D4B1C" w:rsidRPr="00625A43">
        <w:rPr>
          <w:rFonts w:asciiTheme="majorBidi" w:hAnsiTheme="majorBidi" w:cstheme="majorBidi" w:hint="cs"/>
          <w:sz w:val="24"/>
          <w:szCs w:val="24"/>
          <w:rtl/>
        </w:rPr>
        <w:t xml:space="preserve"> </w:t>
      </w:r>
      <w:r w:rsidR="00625A43" w:rsidRPr="00625A43">
        <w:rPr>
          <w:rFonts w:asciiTheme="majorBidi" w:hAnsiTheme="majorBidi" w:cstheme="majorBidi"/>
          <w:sz w:val="24"/>
          <w:szCs w:val="24"/>
          <w:rtl/>
        </w:rPr>
        <w:t>أضيفت</w:t>
      </w:r>
      <w:r w:rsidRPr="00625A43">
        <w:rPr>
          <w:rFonts w:asciiTheme="majorBidi" w:hAnsiTheme="majorBidi" w:cstheme="majorBidi"/>
          <w:sz w:val="24"/>
          <w:szCs w:val="24"/>
          <w:rtl/>
        </w:rPr>
        <w:t xml:space="preserve"> ب</w:t>
      </w:r>
      <w:r w:rsidR="001005AD" w:rsidRPr="00625A43">
        <w:rPr>
          <w:rFonts w:asciiTheme="majorBidi" w:hAnsiTheme="majorBidi" w:cstheme="majorBidi"/>
          <w:sz w:val="24"/>
          <w:szCs w:val="24"/>
          <w:rtl/>
        </w:rPr>
        <w:t>موجب القانون رقم (22) لسنة 2014 بتعديل بعض أحكام المرسوم بقانون رقم (5) لسنة 1990 بشأن الدفاع المدني</w:t>
      </w:r>
    </w:p>
  </w:footnote>
  <w:footnote w:id="8">
    <w:p w:rsidR="002351FB" w:rsidRPr="00DF1E91" w:rsidRDefault="00286E2B" w:rsidP="00286E2B">
      <w:pPr>
        <w:pStyle w:val="FootnoteText"/>
        <w:bidi/>
        <w:rPr>
          <w:color w:val="FF0000"/>
          <w:rtl/>
        </w:rPr>
      </w:pPr>
      <w:r w:rsidRPr="00625A43">
        <w:rPr>
          <w:rFonts w:asciiTheme="majorBidi" w:hAnsiTheme="majorBidi" w:cstheme="majorBidi"/>
          <w:sz w:val="24"/>
          <w:szCs w:val="24"/>
          <w:vertAlign w:val="superscript"/>
        </w:rPr>
        <w:t xml:space="preserve"> </w:t>
      </w:r>
      <w:r w:rsidR="003D4B1C" w:rsidRPr="00625A43">
        <w:rPr>
          <w:rFonts w:asciiTheme="majorBidi" w:hAnsiTheme="majorBidi" w:cstheme="majorBidi"/>
          <w:sz w:val="24"/>
          <w:szCs w:val="24"/>
          <w:vertAlign w:val="superscript"/>
        </w:rPr>
        <w:t>(</w:t>
      </w:r>
      <w:r w:rsidR="002351FB" w:rsidRPr="00625A43">
        <w:rPr>
          <w:rStyle w:val="FootnoteReference"/>
          <w:rFonts w:asciiTheme="majorBidi" w:hAnsiTheme="majorBidi" w:cstheme="majorBidi"/>
          <w:sz w:val="24"/>
          <w:szCs w:val="24"/>
        </w:rPr>
        <w:footnoteRef/>
      </w:r>
      <w:r w:rsidRPr="00625A43">
        <w:rPr>
          <w:rFonts w:asciiTheme="majorBidi" w:hAnsiTheme="majorBidi" w:cstheme="majorBidi"/>
          <w:sz w:val="24"/>
          <w:szCs w:val="24"/>
          <w:vertAlign w:val="superscript"/>
        </w:rPr>
        <w:t>)</w:t>
      </w:r>
      <w:r w:rsidR="00625A43" w:rsidRPr="00625A43">
        <w:rPr>
          <w:rFonts w:asciiTheme="majorBidi" w:hAnsiTheme="majorBidi" w:cstheme="majorBidi"/>
          <w:sz w:val="24"/>
          <w:szCs w:val="24"/>
          <w:rtl/>
        </w:rPr>
        <w:t xml:space="preserve">استُبدلت </w:t>
      </w:r>
      <w:r w:rsidR="00DF1E91" w:rsidRPr="00625A43">
        <w:rPr>
          <w:rFonts w:asciiTheme="majorBidi" w:hAnsiTheme="majorBidi" w:cstheme="majorBidi"/>
          <w:sz w:val="24"/>
          <w:szCs w:val="24"/>
          <w:rtl/>
        </w:rPr>
        <w:t xml:space="preserve"> عبارة (الإدارة العامة للدفاع المدني) بعبارة (إدارة الدفاع المدني) الواردة في المادة </w:t>
      </w:r>
      <w:r w:rsidR="00930A0D" w:rsidRPr="00625A43">
        <w:rPr>
          <w:rFonts w:asciiTheme="majorBidi" w:hAnsiTheme="majorBidi" w:cstheme="majorBidi"/>
          <w:sz w:val="24"/>
          <w:szCs w:val="24"/>
          <w:rtl/>
        </w:rPr>
        <w:t>العاشرة بموجب</w:t>
      </w:r>
      <w:r w:rsidR="002351FB" w:rsidRPr="00625A43">
        <w:rPr>
          <w:rFonts w:asciiTheme="majorBidi" w:hAnsiTheme="majorBidi" w:cstheme="majorBidi"/>
          <w:sz w:val="24"/>
          <w:szCs w:val="24"/>
          <w:rtl/>
        </w:rPr>
        <w:t xml:space="preserve"> القانون رقم (22) لسنة 2014</w:t>
      </w:r>
      <w:r w:rsidR="001005AD" w:rsidRPr="00625A43">
        <w:rPr>
          <w:rFonts w:asciiTheme="majorBidi" w:hAnsiTheme="majorBidi" w:cstheme="majorBidi"/>
          <w:sz w:val="24"/>
          <w:szCs w:val="24"/>
          <w:rtl/>
        </w:rPr>
        <w:t xml:space="preserve"> بتعديل بعض أحكام المرسوم بقانون رقم (5) لسنة 1990 بشأن الدفاع المدني</w:t>
      </w:r>
      <w:r w:rsidR="00DF1E91" w:rsidRPr="00625A43">
        <w:rPr>
          <w:rFonts w:asciiTheme="majorBidi" w:hAnsiTheme="majorBidi" w:cstheme="majorBidi"/>
          <w:sz w:val="24"/>
          <w:szCs w:val="24"/>
          <w:rtl/>
        </w:rPr>
        <w:t>.</w:t>
      </w:r>
    </w:p>
  </w:footnote>
  <w:footnote w:id="9">
    <w:p w:rsidR="006943E0" w:rsidRPr="00286E2B" w:rsidRDefault="00286E2B" w:rsidP="006943E0">
      <w:pPr>
        <w:pStyle w:val="FootnoteText"/>
        <w:bidi/>
        <w:rPr>
          <w:rFonts w:asciiTheme="majorBidi" w:hAnsiTheme="majorBidi" w:cstheme="majorBidi"/>
          <w:sz w:val="24"/>
          <w:szCs w:val="24"/>
          <w:rtl/>
        </w:rPr>
      </w:pPr>
      <w:r>
        <w:rPr>
          <w:rFonts w:asciiTheme="majorBidi" w:hAnsiTheme="majorBidi" w:cstheme="majorBidi"/>
          <w:sz w:val="24"/>
          <w:szCs w:val="24"/>
          <w:vertAlign w:val="superscript"/>
        </w:rPr>
        <w:t>(</w:t>
      </w:r>
      <w:r w:rsidR="006943E0" w:rsidRPr="00286E2B">
        <w:rPr>
          <w:rStyle w:val="FootnoteReference"/>
          <w:rFonts w:asciiTheme="majorBidi" w:hAnsiTheme="majorBidi" w:cstheme="majorBidi"/>
          <w:sz w:val="24"/>
          <w:szCs w:val="24"/>
        </w:rPr>
        <w:footnoteRef/>
      </w:r>
      <w:r>
        <w:rPr>
          <w:rFonts w:asciiTheme="majorBidi" w:hAnsiTheme="majorBidi" w:cstheme="majorBidi"/>
          <w:sz w:val="24"/>
          <w:szCs w:val="24"/>
          <w:vertAlign w:val="superscript"/>
        </w:rPr>
        <w:t>)</w:t>
      </w:r>
      <w:r>
        <w:rPr>
          <w:rFonts w:asciiTheme="majorBidi" w:hAnsiTheme="majorBidi" w:cstheme="majorBidi" w:hint="cs"/>
          <w:sz w:val="24"/>
          <w:szCs w:val="24"/>
          <w:rtl/>
        </w:rPr>
        <w:t xml:space="preserve"> </w:t>
      </w:r>
      <w:r w:rsidR="00625A43">
        <w:rPr>
          <w:rFonts w:asciiTheme="majorBidi" w:hAnsiTheme="majorBidi" w:cstheme="majorBidi"/>
          <w:sz w:val="24"/>
          <w:szCs w:val="24"/>
          <w:rtl/>
        </w:rPr>
        <w:t>أضيفت</w:t>
      </w:r>
      <w:r w:rsidR="006943E0" w:rsidRPr="00286E2B">
        <w:rPr>
          <w:rFonts w:asciiTheme="majorBidi" w:hAnsiTheme="majorBidi" w:cstheme="majorBidi"/>
          <w:sz w:val="24"/>
          <w:szCs w:val="24"/>
          <w:rtl/>
        </w:rPr>
        <w:t xml:space="preserve"> ب</w:t>
      </w:r>
      <w:r w:rsidR="00DF1E91" w:rsidRPr="00286E2B">
        <w:rPr>
          <w:rFonts w:asciiTheme="majorBidi" w:hAnsiTheme="majorBidi" w:cstheme="majorBidi"/>
          <w:sz w:val="24"/>
          <w:szCs w:val="24"/>
          <w:rtl/>
        </w:rPr>
        <w:t xml:space="preserve">موجب القانون رقم (22) لسنة 2014 </w:t>
      </w:r>
      <w:bookmarkStart w:id="0" w:name="_Hlk38441637"/>
      <w:r w:rsidR="00DF1E91" w:rsidRPr="00286E2B">
        <w:rPr>
          <w:rFonts w:asciiTheme="majorBidi" w:hAnsiTheme="majorBidi" w:cstheme="majorBidi"/>
          <w:sz w:val="24"/>
          <w:szCs w:val="24"/>
          <w:rtl/>
        </w:rPr>
        <w:t>بتعديل بعض أحكام المرسوم بقانون رقم (5) لسنة 1990 بشأن الدفاع المدني</w:t>
      </w:r>
      <w:bookmarkEnd w:id="0"/>
      <w:r w:rsidR="00DF1E91" w:rsidRPr="00286E2B">
        <w:rPr>
          <w:rFonts w:asciiTheme="majorBidi" w:hAnsiTheme="majorBidi" w:cstheme="majorBidi"/>
          <w:sz w:val="24"/>
          <w:szCs w:val="24"/>
          <w:rtl/>
        </w:rPr>
        <w:t>.</w:t>
      </w:r>
    </w:p>
  </w:footnote>
  <w:footnote w:id="10">
    <w:p w:rsidR="00D45E2E" w:rsidRPr="00286E2B" w:rsidRDefault="00D45E2E" w:rsidP="00286E2B">
      <w:pPr>
        <w:pStyle w:val="FootnoteText"/>
        <w:bidi/>
        <w:rPr>
          <w:rFonts w:asciiTheme="majorBidi" w:hAnsiTheme="majorBidi" w:cstheme="majorBidi"/>
          <w:sz w:val="24"/>
          <w:szCs w:val="24"/>
          <w:rtl/>
        </w:rPr>
      </w:pPr>
      <w:r w:rsidRPr="00286E2B">
        <w:rPr>
          <w:rStyle w:val="FootnoteReference"/>
          <w:rFonts w:asciiTheme="majorBidi" w:hAnsiTheme="majorBidi" w:cstheme="majorBidi"/>
          <w:sz w:val="24"/>
          <w:szCs w:val="24"/>
        </w:rPr>
        <w:footnoteRef/>
      </w:r>
      <w:r w:rsidR="00286E2B" w:rsidRPr="00286E2B">
        <w:rPr>
          <w:rFonts w:asciiTheme="majorBidi" w:hAnsiTheme="majorBidi" w:cstheme="majorBidi"/>
          <w:sz w:val="24"/>
          <w:szCs w:val="24"/>
          <w:vertAlign w:val="superscript"/>
        </w:rPr>
        <w:t>)</w:t>
      </w:r>
      <w:r w:rsidR="00286E2B" w:rsidRPr="00286E2B">
        <w:rPr>
          <w:rFonts w:asciiTheme="majorBidi" w:hAnsiTheme="majorBidi" w:cstheme="majorBidi" w:hint="cs"/>
          <w:sz w:val="24"/>
          <w:szCs w:val="24"/>
          <w:vertAlign w:val="superscript"/>
          <w:rtl/>
        </w:rPr>
        <w:t>)</w:t>
      </w:r>
      <w:r w:rsidR="00286E2B">
        <w:rPr>
          <w:rFonts w:asciiTheme="majorBidi" w:hAnsiTheme="majorBidi" w:cstheme="majorBidi" w:hint="cs"/>
          <w:sz w:val="24"/>
          <w:szCs w:val="24"/>
          <w:rtl/>
        </w:rPr>
        <w:t xml:space="preserve"> </w:t>
      </w:r>
      <w:r w:rsidR="00625A43">
        <w:rPr>
          <w:rFonts w:asciiTheme="majorBidi" w:hAnsiTheme="majorBidi" w:cstheme="majorBidi"/>
          <w:sz w:val="24"/>
          <w:szCs w:val="24"/>
          <w:rtl/>
        </w:rPr>
        <w:t>أضيفت</w:t>
      </w:r>
      <w:r w:rsidRPr="00286E2B">
        <w:rPr>
          <w:rFonts w:asciiTheme="majorBidi" w:hAnsiTheme="majorBidi" w:cstheme="majorBidi"/>
          <w:sz w:val="24"/>
          <w:szCs w:val="24"/>
          <w:rtl/>
        </w:rPr>
        <w:t xml:space="preserve"> ب</w:t>
      </w:r>
      <w:r w:rsidR="00DF1E91" w:rsidRPr="00286E2B">
        <w:rPr>
          <w:rFonts w:asciiTheme="majorBidi" w:hAnsiTheme="majorBidi" w:cstheme="majorBidi"/>
          <w:sz w:val="24"/>
          <w:szCs w:val="24"/>
          <w:rtl/>
        </w:rPr>
        <w:t>موجب القانون رقم (22) لسنة 2014 بتعديل بعض أحكام المرسوم بقانون رقم (5) لسنة 1990 بشأن الدفاع المدني.</w:t>
      </w:r>
    </w:p>
  </w:footnote>
  <w:footnote w:id="11">
    <w:p w:rsidR="00D45E2E" w:rsidRPr="00286E2B" w:rsidRDefault="00D45E2E" w:rsidP="002E059F">
      <w:pPr>
        <w:pStyle w:val="FootnoteText"/>
        <w:bidi/>
        <w:rPr>
          <w:rFonts w:asciiTheme="majorBidi" w:hAnsiTheme="majorBidi" w:cstheme="majorBidi"/>
          <w:sz w:val="24"/>
          <w:szCs w:val="24"/>
          <w:rtl/>
        </w:rPr>
      </w:pPr>
      <w:r w:rsidRPr="002E059F">
        <w:rPr>
          <w:rStyle w:val="FootnoteReference"/>
          <w:rFonts w:asciiTheme="majorBidi" w:hAnsiTheme="majorBidi" w:cstheme="majorBidi"/>
          <w:sz w:val="24"/>
          <w:szCs w:val="24"/>
        </w:rPr>
        <w:footnoteRef/>
      </w:r>
      <w:r w:rsidR="002E059F" w:rsidRPr="002E059F">
        <w:rPr>
          <w:rFonts w:asciiTheme="majorBidi" w:hAnsiTheme="majorBidi" w:cstheme="majorBidi"/>
          <w:sz w:val="24"/>
          <w:szCs w:val="24"/>
          <w:vertAlign w:val="superscript"/>
        </w:rPr>
        <w:t>)</w:t>
      </w:r>
      <w:r w:rsidR="002E059F" w:rsidRPr="002E059F">
        <w:rPr>
          <w:rFonts w:asciiTheme="majorBidi" w:hAnsiTheme="majorBidi" w:cstheme="majorBidi" w:hint="cs"/>
          <w:sz w:val="24"/>
          <w:szCs w:val="24"/>
          <w:vertAlign w:val="superscript"/>
          <w:rtl/>
        </w:rPr>
        <w:t>)</w:t>
      </w:r>
      <w:r w:rsidR="002E059F">
        <w:rPr>
          <w:rFonts w:asciiTheme="majorBidi" w:hAnsiTheme="majorBidi" w:cstheme="majorBidi" w:hint="cs"/>
          <w:sz w:val="24"/>
          <w:szCs w:val="24"/>
          <w:rtl/>
        </w:rPr>
        <w:t xml:space="preserve"> </w:t>
      </w:r>
      <w:r w:rsidR="00625A43">
        <w:rPr>
          <w:rFonts w:asciiTheme="majorBidi" w:hAnsiTheme="majorBidi" w:cstheme="majorBidi"/>
          <w:sz w:val="24"/>
          <w:szCs w:val="24"/>
          <w:rtl/>
        </w:rPr>
        <w:t>أضيفت</w:t>
      </w:r>
      <w:r w:rsidRPr="00286E2B">
        <w:rPr>
          <w:rFonts w:asciiTheme="majorBidi" w:hAnsiTheme="majorBidi" w:cstheme="majorBidi"/>
          <w:sz w:val="24"/>
          <w:szCs w:val="24"/>
          <w:rtl/>
        </w:rPr>
        <w:t xml:space="preserve"> بم</w:t>
      </w:r>
      <w:r w:rsidR="00DF1E91" w:rsidRPr="00286E2B">
        <w:rPr>
          <w:rFonts w:asciiTheme="majorBidi" w:hAnsiTheme="majorBidi" w:cstheme="majorBidi"/>
          <w:sz w:val="24"/>
          <w:szCs w:val="24"/>
          <w:rtl/>
        </w:rPr>
        <w:t>وجب القانون رقم (22) لسنة 2014 بتعديل بعض أحكام المرسوم بقانون رقم (5) لسنة 1990 بشأن الدفاع المدني.</w:t>
      </w:r>
    </w:p>
  </w:footnote>
  <w:footnote w:id="12">
    <w:p w:rsidR="00E656B8" w:rsidRPr="002E059F" w:rsidRDefault="00E656B8" w:rsidP="002E059F">
      <w:pPr>
        <w:pStyle w:val="FootnoteText"/>
        <w:bidi/>
        <w:rPr>
          <w:rFonts w:asciiTheme="majorBidi" w:hAnsiTheme="majorBidi" w:cstheme="majorBidi"/>
          <w:sz w:val="24"/>
          <w:szCs w:val="24"/>
          <w:rtl/>
        </w:rPr>
      </w:pPr>
      <w:r w:rsidRPr="002E059F">
        <w:rPr>
          <w:rStyle w:val="FootnoteReference"/>
          <w:rFonts w:asciiTheme="majorBidi" w:hAnsiTheme="majorBidi" w:cstheme="majorBidi"/>
          <w:sz w:val="24"/>
          <w:szCs w:val="24"/>
        </w:rPr>
        <w:footnoteRef/>
      </w:r>
      <w:r w:rsidR="002E059F">
        <w:rPr>
          <w:rFonts w:asciiTheme="majorBidi" w:hAnsiTheme="majorBidi" w:cstheme="majorBidi"/>
          <w:sz w:val="24"/>
          <w:szCs w:val="24"/>
          <w:vertAlign w:val="superscript"/>
        </w:rPr>
        <w:t>)</w:t>
      </w:r>
      <w:r w:rsidRPr="002E059F">
        <w:rPr>
          <w:rFonts w:asciiTheme="majorBidi" w:hAnsiTheme="majorBidi" w:cstheme="majorBidi"/>
          <w:sz w:val="24"/>
          <w:szCs w:val="24"/>
        </w:rPr>
        <w:t xml:space="preserve"> </w:t>
      </w:r>
      <w:r w:rsidR="002E059F" w:rsidRPr="002E059F">
        <w:rPr>
          <w:rFonts w:asciiTheme="majorBidi" w:hAnsiTheme="majorBidi" w:cstheme="majorBidi" w:hint="cs"/>
          <w:sz w:val="24"/>
          <w:szCs w:val="24"/>
          <w:vertAlign w:val="superscript"/>
          <w:rtl/>
        </w:rPr>
        <w:t>)</w:t>
      </w:r>
      <w:r w:rsidR="002E059F">
        <w:rPr>
          <w:rFonts w:asciiTheme="majorBidi" w:hAnsiTheme="majorBidi" w:cstheme="majorBidi" w:hint="cs"/>
          <w:sz w:val="24"/>
          <w:szCs w:val="24"/>
          <w:rtl/>
        </w:rPr>
        <w:t xml:space="preserve"> </w:t>
      </w:r>
      <w:r w:rsidR="00625A43">
        <w:rPr>
          <w:rFonts w:asciiTheme="majorBidi" w:hAnsiTheme="majorBidi" w:cstheme="majorBidi"/>
          <w:sz w:val="24"/>
          <w:szCs w:val="24"/>
          <w:rtl/>
        </w:rPr>
        <w:t>أضيفت</w:t>
      </w:r>
      <w:r w:rsidRPr="002E059F">
        <w:rPr>
          <w:rFonts w:asciiTheme="majorBidi" w:hAnsiTheme="majorBidi" w:cstheme="majorBidi"/>
          <w:sz w:val="24"/>
          <w:szCs w:val="24"/>
          <w:rtl/>
        </w:rPr>
        <w:t xml:space="preserve"> ب</w:t>
      </w:r>
      <w:r w:rsidR="00DF1E91" w:rsidRPr="002E059F">
        <w:rPr>
          <w:rFonts w:asciiTheme="majorBidi" w:hAnsiTheme="majorBidi" w:cstheme="majorBidi"/>
          <w:sz w:val="24"/>
          <w:szCs w:val="24"/>
          <w:rtl/>
        </w:rPr>
        <w:t>موجب القانون رقم (22) لسنة 2014 بتعديل بعض أحكام المرسوم بقانون رقم (5) لسنة 1990 بشأن الدفاع المدني.</w:t>
      </w:r>
    </w:p>
  </w:footnote>
  <w:footnote w:id="13">
    <w:p w:rsidR="00784400" w:rsidRPr="002E059F" w:rsidRDefault="002E059F" w:rsidP="002E059F">
      <w:pPr>
        <w:pStyle w:val="FootnoteText"/>
        <w:bidi/>
        <w:rPr>
          <w:rFonts w:asciiTheme="majorBidi" w:hAnsiTheme="majorBidi" w:cstheme="majorBidi"/>
          <w:sz w:val="24"/>
          <w:szCs w:val="24"/>
          <w:rtl/>
          <w:lang w:bidi="ar-BH"/>
        </w:rPr>
      </w:pPr>
      <w:r w:rsidRPr="002E059F">
        <w:rPr>
          <w:rFonts w:asciiTheme="majorBidi" w:hAnsiTheme="majorBidi" w:cstheme="majorBidi"/>
          <w:sz w:val="24"/>
          <w:szCs w:val="24"/>
          <w:vertAlign w:val="superscript"/>
        </w:rPr>
        <w:t>(</w:t>
      </w:r>
      <w:r w:rsidR="00784400" w:rsidRPr="002E059F">
        <w:rPr>
          <w:rFonts w:asciiTheme="majorBidi" w:hAnsiTheme="majorBidi" w:cstheme="majorBidi"/>
          <w:sz w:val="24"/>
          <w:szCs w:val="24"/>
          <w:vertAlign w:val="superscript"/>
          <w:lang w:bidi="ar-BH"/>
        </w:rPr>
        <w:footnoteRef/>
      </w:r>
      <w:r w:rsidRPr="002E059F">
        <w:rPr>
          <w:rFonts w:asciiTheme="majorBidi" w:hAnsiTheme="majorBidi" w:cstheme="majorBidi"/>
          <w:sz w:val="24"/>
          <w:szCs w:val="24"/>
          <w:vertAlign w:val="superscript"/>
          <w:lang w:bidi="ar-BH"/>
        </w:rPr>
        <w:t>)</w:t>
      </w:r>
      <w:r>
        <w:rPr>
          <w:rFonts w:asciiTheme="majorBidi" w:hAnsiTheme="majorBidi" w:cstheme="majorBidi" w:hint="cs"/>
          <w:sz w:val="24"/>
          <w:szCs w:val="24"/>
          <w:rtl/>
        </w:rPr>
        <w:t xml:space="preserve"> </w:t>
      </w:r>
      <w:r w:rsidR="00625A43">
        <w:rPr>
          <w:rFonts w:asciiTheme="majorBidi" w:hAnsiTheme="majorBidi" w:cstheme="majorBidi"/>
          <w:sz w:val="24"/>
          <w:szCs w:val="24"/>
          <w:rtl/>
          <w:lang w:bidi="ar-BH"/>
        </w:rPr>
        <w:t>أضيفت</w:t>
      </w:r>
      <w:r w:rsidR="00784400" w:rsidRPr="002E059F">
        <w:rPr>
          <w:rFonts w:asciiTheme="majorBidi" w:hAnsiTheme="majorBidi" w:cstheme="majorBidi"/>
          <w:sz w:val="24"/>
          <w:szCs w:val="24"/>
          <w:rtl/>
          <w:lang w:bidi="ar-BH"/>
        </w:rPr>
        <w:t xml:space="preserve"> بموجب القانون رقم (22) لسنة 2014</w:t>
      </w:r>
      <w:r w:rsidR="00DF1E91" w:rsidRPr="002E059F">
        <w:rPr>
          <w:rFonts w:asciiTheme="majorBidi" w:hAnsiTheme="majorBidi" w:cstheme="majorBidi"/>
          <w:sz w:val="24"/>
          <w:szCs w:val="24"/>
          <w:rtl/>
          <w:lang w:bidi="ar-BH"/>
        </w:rPr>
        <w:t xml:space="preserve"> بتعديل بعض أحكام المرسوم بقانون رقم (5) لسنة 1990 بشأن الدفاع المدني</w:t>
      </w:r>
    </w:p>
  </w:footnote>
  <w:footnote w:id="14">
    <w:p w:rsidR="0015791F" w:rsidRPr="00DF1E91" w:rsidRDefault="002E059F" w:rsidP="0015791F">
      <w:pPr>
        <w:pStyle w:val="FootnoteText"/>
        <w:bidi/>
        <w:rPr>
          <w:color w:val="FF0000"/>
          <w:rtl/>
        </w:rPr>
      </w:pPr>
      <w:r>
        <w:rPr>
          <w:rFonts w:asciiTheme="majorBidi" w:hAnsiTheme="majorBidi" w:cstheme="majorBidi"/>
          <w:sz w:val="24"/>
          <w:szCs w:val="24"/>
          <w:vertAlign w:val="superscript"/>
        </w:rPr>
        <w:t xml:space="preserve"> (</w:t>
      </w:r>
      <w:r w:rsidR="0015791F" w:rsidRPr="002E059F">
        <w:rPr>
          <w:rStyle w:val="FootnoteReference"/>
          <w:rFonts w:asciiTheme="majorBidi" w:hAnsiTheme="majorBidi" w:cstheme="majorBidi"/>
          <w:sz w:val="24"/>
          <w:szCs w:val="24"/>
        </w:rPr>
        <w:footnoteRef/>
      </w:r>
      <w:r>
        <w:rPr>
          <w:rFonts w:asciiTheme="majorBidi" w:hAnsiTheme="majorBidi" w:cstheme="majorBidi"/>
          <w:sz w:val="24"/>
          <w:szCs w:val="24"/>
          <w:vertAlign w:val="superscript"/>
        </w:rPr>
        <w:t>)</w:t>
      </w:r>
      <w:r w:rsidR="0015791F" w:rsidRPr="002E059F">
        <w:rPr>
          <w:rFonts w:asciiTheme="majorBidi" w:hAnsiTheme="majorBidi" w:cstheme="majorBidi"/>
          <w:sz w:val="24"/>
          <w:szCs w:val="24"/>
        </w:rPr>
        <w:t xml:space="preserve"> </w:t>
      </w:r>
      <w:r w:rsidR="0015791F" w:rsidRPr="002E059F">
        <w:rPr>
          <w:rFonts w:asciiTheme="majorBidi" w:hAnsiTheme="majorBidi" w:cstheme="majorBidi"/>
          <w:sz w:val="24"/>
          <w:szCs w:val="24"/>
          <w:rtl/>
        </w:rPr>
        <w:t xml:space="preserve"> </w:t>
      </w:r>
      <w:r w:rsidR="00625A43">
        <w:rPr>
          <w:rFonts w:asciiTheme="majorBidi" w:hAnsiTheme="majorBidi" w:cstheme="majorBidi"/>
          <w:sz w:val="24"/>
          <w:szCs w:val="24"/>
          <w:rtl/>
        </w:rPr>
        <w:t>أضيفت</w:t>
      </w:r>
      <w:r w:rsidR="0015791F" w:rsidRPr="002E059F">
        <w:rPr>
          <w:rFonts w:asciiTheme="majorBidi" w:hAnsiTheme="majorBidi" w:cstheme="majorBidi"/>
          <w:sz w:val="24"/>
          <w:szCs w:val="24"/>
          <w:rtl/>
        </w:rPr>
        <w:t xml:space="preserve"> </w:t>
      </w:r>
      <w:r w:rsidR="0015791F" w:rsidRPr="002E059F">
        <w:rPr>
          <w:rFonts w:asciiTheme="majorBidi" w:hAnsiTheme="majorBidi" w:cstheme="majorBidi"/>
          <w:sz w:val="24"/>
          <w:szCs w:val="24"/>
          <w:rtl/>
          <w:lang w:bidi="ar-BH"/>
        </w:rPr>
        <w:t>عبارة (ورئيس الحرس الوطني) بعد عبارة (وزير الدفاع ووزير الداخلية)، وعبارة (والحرس الوطني) بعد عبارة (قوة دفاع البحرين)</w:t>
      </w:r>
      <w:r w:rsidR="00DF1E91" w:rsidRPr="002E059F">
        <w:rPr>
          <w:rFonts w:asciiTheme="majorBidi" w:hAnsiTheme="majorBidi" w:cstheme="majorBidi"/>
          <w:sz w:val="24"/>
          <w:szCs w:val="24"/>
          <w:rtl/>
          <w:lang w:bidi="ar-BH"/>
        </w:rPr>
        <w:t xml:space="preserve"> بموجب القانون (22) لسنة 2014 بتعديل بعض أحكام المرسوم بقانون رقم (5) لسنة 1990 بشأن الدفاع المدني.</w:t>
      </w:r>
    </w:p>
  </w:footnote>
  <w:footnote w:id="15">
    <w:p w:rsidR="002351FB" w:rsidRPr="007E4C67" w:rsidRDefault="007E4C67" w:rsidP="007E4C67">
      <w:pPr>
        <w:pStyle w:val="FootnoteText"/>
        <w:bidi/>
        <w:rPr>
          <w:rFonts w:asciiTheme="majorBidi" w:hAnsiTheme="majorBidi" w:cstheme="majorBidi"/>
          <w:sz w:val="24"/>
          <w:szCs w:val="24"/>
          <w:rtl/>
        </w:rPr>
      </w:pPr>
      <w:r w:rsidRPr="007E4C67">
        <w:rPr>
          <w:rFonts w:asciiTheme="majorBidi" w:hAnsiTheme="majorBidi" w:cstheme="majorBidi"/>
          <w:sz w:val="24"/>
          <w:szCs w:val="24"/>
          <w:vertAlign w:val="superscript"/>
        </w:rPr>
        <w:t>(</w:t>
      </w:r>
      <w:r w:rsidR="002351FB" w:rsidRPr="007E4C67">
        <w:rPr>
          <w:rStyle w:val="FootnoteReference"/>
          <w:rFonts w:asciiTheme="majorBidi" w:hAnsiTheme="majorBidi" w:cstheme="majorBidi"/>
          <w:sz w:val="24"/>
          <w:szCs w:val="24"/>
        </w:rPr>
        <w:footnoteRef/>
      </w:r>
      <w:r w:rsidRPr="007E4C67">
        <w:rPr>
          <w:rFonts w:asciiTheme="majorBidi" w:hAnsiTheme="majorBidi" w:cstheme="majorBidi"/>
          <w:sz w:val="24"/>
          <w:szCs w:val="24"/>
          <w:vertAlign w:val="superscript"/>
        </w:rPr>
        <w:t>)</w:t>
      </w:r>
      <w:r w:rsidR="002351FB" w:rsidRPr="007E4C67">
        <w:rPr>
          <w:rFonts w:asciiTheme="majorBidi" w:hAnsiTheme="majorBidi" w:cstheme="majorBidi"/>
          <w:sz w:val="24"/>
          <w:szCs w:val="24"/>
        </w:rPr>
        <w:t xml:space="preserve"> </w:t>
      </w:r>
      <w:r w:rsidR="007A65EB" w:rsidRPr="007E4C67">
        <w:rPr>
          <w:rFonts w:asciiTheme="majorBidi" w:hAnsiTheme="majorBidi" w:cstheme="majorBidi"/>
          <w:sz w:val="24"/>
          <w:szCs w:val="24"/>
          <w:rtl/>
        </w:rPr>
        <w:t xml:space="preserve"> </w:t>
      </w:r>
      <w:r w:rsidR="00625A43">
        <w:rPr>
          <w:rFonts w:asciiTheme="majorBidi" w:hAnsiTheme="majorBidi" w:cstheme="majorBidi"/>
          <w:sz w:val="24"/>
          <w:szCs w:val="24"/>
          <w:rtl/>
        </w:rPr>
        <w:t xml:space="preserve">استُبدلت </w:t>
      </w:r>
      <w:r w:rsidR="007A65EB" w:rsidRPr="007E4C67">
        <w:rPr>
          <w:rFonts w:asciiTheme="majorBidi" w:hAnsiTheme="majorBidi" w:cstheme="majorBidi"/>
          <w:sz w:val="24"/>
          <w:szCs w:val="24"/>
          <w:rtl/>
        </w:rPr>
        <w:t>عبارة (المحكمة الصغرى بنظر الدعاوى الجنائية) بعبارة (المحكمة المتوسطة بنظر الدعاوى الجزائية) الواردة بالفقرة الأولى من المادة الخامسة والعشرين منه.</w:t>
      </w:r>
      <w:r w:rsidR="002351FB" w:rsidRPr="007E4C67">
        <w:rPr>
          <w:rFonts w:asciiTheme="majorBidi" w:hAnsiTheme="majorBidi" w:cstheme="majorBidi"/>
          <w:sz w:val="24"/>
          <w:szCs w:val="24"/>
          <w:rtl/>
        </w:rPr>
        <w:t xml:space="preserve"> بموجب القانون رقم</w:t>
      </w:r>
      <w:r w:rsidR="007A65EB" w:rsidRPr="007E4C67">
        <w:rPr>
          <w:rFonts w:asciiTheme="majorBidi" w:hAnsiTheme="majorBidi" w:cstheme="majorBidi"/>
          <w:sz w:val="24"/>
          <w:szCs w:val="24"/>
          <w:rtl/>
        </w:rPr>
        <w:t xml:space="preserve"> </w:t>
      </w:r>
      <w:r w:rsidR="002351FB" w:rsidRPr="007E4C67">
        <w:rPr>
          <w:rFonts w:asciiTheme="majorBidi" w:hAnsiTheme="majorBidi" w:cstheme="majorBidi"/>
          <w:sz w:val="24"/>
          <w:szCs w:val="24"/>
          <w:rtl/>
        </w:rPr>
        <w:t>(22) لسنة 2014</w:t>
      </w:r>
      <w:r w:rsidR="007A65EB" w:rsidRPr="007E4C67">
        <w:rPr>
          <w:rFonts w:asciiTheme="majorBidi" w:hAnsiTheme="majorBidi" w:cstheme="majorBidi"/>
          <w:sz w:val="24"/>
          <w:szCs w:val="24"/>
          <w:rtl/>
        </w:rPr>
        <w:t xml:space="preserve"> بتعديل بعض أحكام المرسوم بقانون رقم (5) لسنة 1990 بشأن الدفاع المدني.</w:t>
      </w:r>
    </w:p>
  </w:footnote>
  <w:footnote w:id="16">
    <w:p w:rsidR="00D45E2E" w:rsidRPr="007E4C67" w:rsidRDefault="007E4C67" w:rsidP="00D45E2E">
      <w:pPr>
        <w:pStyle w:val="FootnoteText"/>
        <w:bidi/>
        <w:rPr>
          <w:rFonts w:asciiTheme="majorBidi" w:hAnsiTheme="majorBidi" w:cstheme="majorBidi"/>
          <w:sz w:val="24"/>
          <w:szCs w:val="24"/>
          <w:rtl/>
        </w:rPr>
      </w:pPr>
      <w:r w:rsidRPr="007E4C67">
        <w:rPr>
          <w:rFonts w:asciiTheme="majorBidi" w:hAnsiTheme="majorBidi" w:cstheme="majorBidi"/>
          <w:sz w:val="24"/>
          <w:szCs w:val="24"/>
          <w:vertAlign w:val="superscript"/>
        </w:rPr>
        <w:t>(</w:t>
      </w:r>
      <w:r w:rsidR="00D45E2E" w:rsidRPr="007E4C67">
        <w:rPr>
          <w:rStyle w:val="FootnoteReference"/>
          <w:rFonts w:asciiTheme="majorBidi" w:hAnsiTheme="majorBidi" w:cstheme="majorBidi"/>
          <w:sz w:val="24"/>
          <w:szCs w:val="24"/>
        </w:rPr>
        <w:footnoteRef/>
      </w:r>
      <w:r w:rsidRPr="007E4C67">
        <w:rPr>
          <w:rFonts w:asciiTheme="majorBidi" w:hAnsiTheme="majorBidi" w:cstheme="majorBidi"/>
          <w:sz w:val="24"/>
          <w:szCs w:val="24"/>
          <w:vertAlign w:val="superscript"/>
        </w:rPr>
        <w:t>)</w:t>
      </w:r>
      <w:r w:rsidR="00D45E2E" w:rsidRPr="007E4C67">
        <w:rPr>
          <w:rFonts w:asciiTheme="majorBidi" w:hAnsiTheme="majorBidi" w:cstheme="majorBidi"/>
          <w:sz w:val="24"/>
          <w:szCs w:val="24"/>
        </w:rPr>
        <w:t xml:space="preserve"> </w:t>
      </w:r>
      <w:r w:rsidR="00D45E2E" w:rsidRPr="007E4C67">
        <w:rPr>
          <w:rFonts w:asciiTheme="majorBidi" w:hAnsiTheme="majorBidi" w:cstheme="majorBidi"/>
          <w:sz w:val="24"/>
          <w:szCs w:val="24"/>
          <w:rtl/>
        </w:rPr>
        <w:t xml:space="preserve"> </w:t>
      </w:r>
      <w:r w:rsidR="00625A43">
        <w:rPr>
          <w:rFonts w:asciiTheme="majorBidi" w:hAnsiTheme="majorBidi" w:cstheme="majorBidi"/>
          <w:sz w:val="24"/>
          <w:szCs w:val="24"/>
          <w:rtl/>
        </w:rPr>
        <w:t>أضيفت</w:t>
      </w:r>
      <w:r w:rsidR="00D45E2E" w:rsidRPr="007E4C67">
        <w:rPr>
          <w:rFonts w:asciiTheme="majorBidi" w:hAnsiTheme="majorBidi" w:cstheme="majorBidi"/>
          <w:sz w:val="24"/>
          <w:szCs w:val="24"/>
          <w:rtl/>
        </w:rPr>
        <w:t xml:space="preserve"> ب</w:t>
      </w:r>
      <w:r w:rsidR="007A65EB" w:rsidRPr="007E4C67">
        <w:rPr>
          <w:rFonts w:asciiTheme="majorBidi" w:hAnsiTheme="majorBidi" w:cstheme="majorBidi"/>
          <w:sz w:val="24"/>
          <w:szCs w:val="24"/>
          <w:rtl/>
        </w:rPr>
        <w:t>موجب القانون رقم (22) لسنة 2014 بتعديل بعض أحكام المرسوم بقانون رقم (5) لسنة 1990 بشأن الدفاع المدني.</w:t>
      </w:r>
    </w:p>
  </w:footnote>
  <w:footnote w:id="17">
    <w:p w:rsidR="00931422" w:rsidRPr="007E4C67" w:rsidRDefault="00931422" w:rsidP="00931422">
      <w:pPr>
        <w:pStyle w:val="FootnoteText"/>
        <w:bidi/>
        <w:rPr>
          <w:rFonts w:asciiTheme="majorBidi" w:hAnsiTheme="majorBidi" w:cstheme="majorBidi"/>
          <w:sz w:val="24"/>
          <w:szCs w:val="24"/>
          <w:rtl/>
        </w:rPr>
      </w:pPr>
      <w:r w:rsidRPr="007E4C67">
        <w:rPr>
          <w:rStyle w:val="FootnoteReference"/>
          <w:rFonts w:asciiTheme="majorBidi" w:hAnsiTheme="majorBidi" w:cstheme="majorBidi"/>
          <w:sz w:val="24"/>
          <w:szCs w:val="24"/>
        </w:rPr>
        <w:footnoteRef/>
      </w:r>
      <w:r w:rsidR="007E4C67" w:rsidRPr="007E4C67">
        <w:rPr>
          <w:rFonts w:asciiTheme="majorBidi" w:hAnsiTheme="majorBidi" w:cstheme="majorBidi"/>
          <w:sz w:val="24"/>
          <w:szCs w:val="24"/>
          <w:vertAlign w:val="superscript"/>
        </w:rPr>
        <w:t>)</w:t>
      </w:r>
      <w:r w:rsidR="007E4C67" w:rsidRPr="007E4C67">
        <w:rPr>
          <w:rFonts w:asciiTheme="majorBidi" w:hAnsiTheme="majorBidi" w:cstheme="majorBidi" w:hint="cs"/>
          <w:sz w:val="24"/>
          <w:szCs w:val="24"/>
          <w:vertAlign w:val="superscript"/>
          <w:rtl/>
        </w:rPr>
        <w:t>)</w:t>
      </w:r>
      <w:r w:rsidR="007E4C67" w:rsidRPr="007E4C67">
        <w:rPr>
          <w:rFonts w:asciiTheme="majorBidi" w:hAnsiTheme="majorBidi" w:cstheme="majorBidi" w:hint="cs"/>
          <w:sz w:val="24"/>
          <w:szCs w:val="24"/>
          <w:rtl/>
        </w:rPr>
        <w:t xml:space="preserve"> </w:t>
      </w:r>
      <w:r w:rsidR="00625A43">
        <w:rPr>
          <w:rFonts w:asciiTheme="majorBidi" w:hAnsiTheme="majorBidi" w:cstheme="majorBidi"/>
          <w:sz w:val="24"/>
          <w:szCs w:val="24"/>
          <w:rtl/>
        </w:rPr>
        <w:t>أضيفت</w:t>
      </w:r>
      <w:r w:rsidRPr="007E4C67">
        <w:rPr>
          <w:rFonts w:asciiTheme="majorBidi" w:hAnsiTheme="majorBidi" w:cstheme="majorBidi"/>
          <w:sz w:val="24"/>
          <w:szCs w:val="24"/>
          <w:rtl/>
        </w:rPr>
        <w:t xml:space="preserve"> ب</w:t>
      </w:r>
      <w:r w:rsidR="007A65EB" w:rsidRPr="007E4C67">
        <w:rPr>
          <w:rFonts w:asciiTheme="majorBidi" w:hAnsiTheme="majorBidi" w:cstheme="majorBidi"/>
          <w:sz w:val="24"/>
          <w:szCs w:val="24"/>
          <w:rtl/>
        </w:rPr>
        <w:t>موجب القانون رقم (22) لسنة 2014 بتعديل بعض أحكام المرسوم بقانون رقم (5) لسنة 1990 بشأن الدفاع المدني.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C21" w:rsidRDefault="00C45C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C21" w:rsidRDefault="00C45C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C21" w:rsidRDefault="00C45C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A2A"/>
    <w:multiLevelType w:val="hybridMultilevel"/>
    <w:tmpl w:val="3C3ACD8C"/>
    <w:lvl w:ilvl="0" w:tplc="E3C6B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64246"/>
    <w:multiLevelType w:val="hybridMultilevel"/>
    <w:tmpl w:val="64300D14"/>
    <w:lvl w:ilvl="0" w:tplc="E3C6B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B2A39"/>
    <w:multiLevelType w:val="hybridMultilevel"/>
    <w:tmpl w:val="11E6E77A"/>
    <w:lvl w:ilvl="0" w:tplc="E3C6B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FB"/>
    <w:rsid w:val="0009777B"/>
    <w:rsid w:val="001005AD"/>
    <w:rsid w:val="00132256"/>
    <w:rsid w:val="0015791F"/>
    <w:rsid w:val="001A0333"/>
    <w:rsid w:val="00210358"/>
    <w:rsid w:val="002351FB"/>
    <w:rsid w:val="00286E2B"/>
    <w:rsid w:val="002C5086"/>
    <w:rsid w:val="002E059F"/>
    <w:rsid w:val="00372E04"/>
    <w:rsid w:val="003D4B1C"/>
    <w:rsid w:val="003F76FB"/>
    <w:rsid w:val="00472AA2"/>
    <w:rsid w:val="004A35A6"/>
    <w:rsid w:val="00517DEA"/>
    <w:rsid w:val="005E61ED"/>
    <w:rsid w:val="00625A43"/>
    <w:rsid w:val="006943E0"/>
    <w:rsid w:val="007576DC"/>
    <w:rsid w:val="00784400"/>
    <w:rsid w:val="007877C1"/>
    <w:rsid w:val="007A65EB"/>
    <w:rsid w:val="007B1428"/>
    <w:rsid w:val="007E4C67"/>
    <w:rsid w:val="008579D7"/>
    <w:rsid w:val="00910EB8"/>
    <w:rsid w:val="00930A0D"/>
    <w:rsid w:val="00931422"/>
    <w:rsid w:val="00A0027C"/>
    <w:rsid w:val="00A14857"/>
    <w:rsid w:val="00C0397C"/>
    <w:rsid w:val="00C45C21"/>
    <w:rsid w:val="00C46599"/>
    <w:rsid w:val="00CB0D46"/>
    <w:rsid w:val="00D0475C"/>
    <w:rsid w:val="00D45E2E"/>
    <w:rsid w:val="00D4720E"/>
    <w:rsid w:val="00D84C59"/>
    <w:rsid w:val="00DF1E91"/>
    <w:rsid w:val="00E10B00"/>
    <w:rsid w:val="00E253CD"/>
    <w:rsid w:val="00E656B8"/>
    <w:rsid w:val="00F76C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51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1FB"/>
    <w:rPr>
      <w:sz w:val="20"/>
      <w:szCs w:val="20"/>
    </w:rPr>
  </w:style>
  <w:style w:type="character" w:styleId="FootnoteReference">
    <w:name w:val="footnote reference"/>
    <w:basedOn w:val="DefaultParagraphFont"/>
    <w:uiPriority w:val="99"/>
    <w:semiHidden/>
    <w:unhideWhenUsed/>
    <w:rsid w:val="002351FB"/>
    <w:rPr>
      <w:vertAlign w:val="superscript"/>
    </w:rPr>
  </w:style>
  <w:style w:type="paragraph" w:styleId="ListParagraph">
    <w:name w:val="List Paragraph"/>
    <w:basedOn w:val="Normal"/>
    <w:uiPriority w:val="34"/>
    <w:qFormat/>
    <w:rsid w:val="002C5086"/>
    <w:pPr>
      <w:ind w:left="720"/>
      <w:contextualSpacing/>
    </w:pPr>
  </w:style>
  <w:style w:type="paragraph" w:styleId="Header">
    <w:name w:val="header"/>
    <w:basedOn w:val="Normal"/>
    <w:link w:val="HeaderChar"/>
    <w:uiPriority w:val="99"/>
    <w:unhideWhenUsed/>
    <w:rsid w:val="00C45C2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5C21"/>
  </w:style>
  <w:style w:type="paragraph" w:styleId="Footer">
    <w:name w:val="footer"/>
    <w:basedOn w:val="Normal"/>
    <w:link w:val="FooterChar"/>
    <w:uiPriority w:val="99"/>
    <w:unhideWhenUsed/>
    <w:rsid w:val="00C45C2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5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51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1FB"/>
    <w:rPr>
      <w:sz w:val="20"/>
      <w:szCs w:val="20"/>
    </w:rPr>
  </w:style>
  <w:style w:type="character" w:styleId="FootnoteReference">
    <w:name w:val="footnote reference"/>
    <w:basedOn w:val="DefaultParagraphFont"/>
    <w:uiPriority w:val="99"/>
    <w:semiHidden/>
    <w:unhideWhenUsed/>
    <w:rsid w:val="002351FB"/>
    <w:rPr>
      <w:vertAlign w:val="superscript"/>
    </w:rPr>
  </w:style>
  <w:style w:type="paragraph" w:styleId="ListParagraph">
    <w:name w:val="List Paragraph"/>
    <w:basedOn w:val="Normal"/>
    <w:uiPriority w:val="34"/>
    <w:qFormat/>
    <w:rsid w:val="002C5086"/>
    <w:pPr>
      <w:ind w:left="720"/>
      <w:contextualSpacing/>
    </w:pPr>
  </w:style>
  <w:style w:type="paragraph" w:styleId="Header">
    <w:name w:val="header"/>
    <w:basedOn w:val="Normal"/>
    <w:link w:val="HeaderChar"/>
    <w:uiPriority w:val="99"/>
    <w:unhideWhenUsed/>
    <w:rsid w:val="00C45C2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5C21"/>
  </w:style>
  <w:style w:type="paragraph" w:styleId="Footer">
    <w:name w:val="footer"/>
    <w:basedOn w:val="Normal"/>
    <w:link w:val="FooterChar"/>
    <w:uiPriority w:val="99"/>
    <w:unhideWhenUsed/>
    <w:rsid w:val="00C45C2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1861">
      <w:bodyDiv w:val="1"/>
      <w:marLeft w:val="0"/>
      <w:marRight w:val="0"/>
      <w:marTop w:val="0"/>
      <w:marBottom w:val="0"/>
      <w:divBdr>
        <w:top w:val="none" w:sz="0" w:space="0" w:color="auto"/>
        <w:left w:val="none" w:sz="0" w:space="0" w:color="auto"/>
        <w:bottom w:val="none" w:sz="0" w:space="0" w:color="auto"/>
        <w:right w:val="none" w:sz="0" w:space="0" w:color="auto"/>
      </w:divBdr>
    </w:div>
    <w:div w:id="220486341">
      <w:bodyDiv w:val="1"/>
      <w:marLeft w:val="0"/>
      <w:marRight w:val="0"/>
      <w:marTop w:val="0"/>
      <w:marBottom w:val="0"/>
      <w:divBdr>
        <w:top w:val="none" w:sz="0" w:space="0" w:color="auto"/>
        <w:left w:val="none" w:sz="0" w:space="0" w:color="auto"/>
        <w:bottom w:val="none" w:sz="0" w:space="0" w:color="auto"/>
        <w:right w:val="none" w:sz="0" w:space="0" w:color="auto"/>
      </w:divBdr>
    </w:div>
    <w:div w:id="391272605">
      <w:bodyDiv w:val="1"/>
      <w:marLeft w:val="0"/>
      <w:marRight w:val="0"/>
      <w:marTop w:val="0"/>
      <w:marBottom w:val="0"/>
      <w:divBdr>
        <w:top w:val="none" w:sz="0" w:space="0" w:color="auto"/>
        <w:left w:val="none" w:sz="0" w:space="0" w:color="auto"/>
        <w:bottom w:val="none" w:sz="0" w:space="0" w:color="auto"/>
        <w:right w:val="none" w:sz="0" w:space="0" w:color="auto"/>
      </w:divBdr>
    </w:div>
    <w:div w:id="406804890">
      <w:bodyDiv w:val="1"/>
      <w:marLeft w:val="0"/>
      <w:marRight w:val="0"/>
      <w:marTop w:val="0"/>
      <w:marBottom w:val="0"/>
      <w:divBdr>
        <w:top w:val="none" w:sz="0" w:space="0" w:color="auto"/>
        <w:left w:val="none" w:sz="0" w:space="0" w:color="auto"/>
        <w:bottom w:val="none" w:sz="0" w:space="0" w:color="auto"/>
        <w:right w:val="none" w:sz="0" w:space="0" w:color="auto"/>
      </w:divBdr>
    </w:div>
    <w:div w:id="480074289">
      <w:bodyDiv w:val="1"/>
      <w:marLeft w:val="0"/>
      <w:marRight w:val="0"/>
      <w:marTop w:val="0"/>
      <w:marBottom w:val="0"/>
      <w:divBdr>
        <w:top w:val="none" w:sz="0" w:space="0" w:color="auto"/>
        <w:left w:val="none" w:sz="0" w:space="0" w:color="auto"/>
        <w:bottom w:val="none" w:sz="0" w:space="0" w:color="auto"/>
        <w:right w:val="none" w:sz="0" w:space="0" w:color="auto"/>
      </w:divBdr>
    </w:div>
    <w:div w:id="531185935">
      <w:bodyDiv w:val="1"/>
      <w:marLeft w:val="0"/>
      <w:marRight w:val="0"/>
      <w:marTop w:val="0"/>
      <w:marBottom w:val="0"/>
      <w:divBdr>
        <w:top w:val="none" w:sz="0" w:space="0" w:color="auto"/>
        <w:left w:val="none" w:sz="0" w:space="0" w:color="auto"/>
        <w:bottom w:val="none" w:sz="0" w:space="0" w:color="auto"/>
        <w:right w:val="none" w:sz="0" w:space="0" w:color="auto"/>
      </w:divBdr>
    </w:div>
    <w:div w:id="676688392">
      <w:bodyDiv w:val="1"/>
      <w:marLeft w:val="0"/>
      <w:marRight w:val="0"/>
      <w:marTop w:val="0"/>
      <w:marBottom w:val="0"/>
      <w:divBdr>
        <w:top w:val="none" w:sz="0" w:space="0" w:color="auto"/>
        <w:left w:val="none" w:sz="0" w:space="0" w:color="auto"/>
        <w:bottom w:val="none" w:sz="0" w:space="0" w:color="auto"/>
        <w:right w:val="none" w:sz="0" w:space="0" w:color="auto"/>
      </w:divBdr>
    </w:div>
    <w:div w:id="842281378">
      <w:bodyDiv w:val="1"/>
      <w:marLeft w:val="0"/>
      <w:marRight w:val="0"/>
      <w:marTop w:val="0"/>
      <w:marBottom w:val="0"/>
      <w:divBdr>
        <w:top w:val="none" w:sz="0" w:space="0" w:color="auto"/>
        <w:left w:val="none" w:sz="0" w:space="0" w:color="auto"/>
        <w:bottom w:val="none" w:sz="0" w:space="0" w:color="auto"/>
        <w:right w:val="none" w:sz="0" w:space="0" w:color="auto"/>
      </w:divBdr>
    </w:div>
    <w:div w:id="918059506">
      <w:bodyDiv w:val="1"/>
      <w:marLeft w:val="0"/>
      <w:marRight w:val="0"/>
      <w:marTop w:val="0"/>
      <w:marBottom w:val="0"/>
      <w:divBdr>
        <w:top w:val="none" w:sz="0" w:space="0" w:color="auto"/>
        <w:left w:val="none" w:sz="0" w:space="0" w:color="auto"/>
        <w:bottom w:val="none" w:sz="0" w:space="0" w:color="auto"/>
        <w:right w:val="none" w:sz="0" w:space="0" w:color="auto"/>
      </w:divBdr>
    </w:div>
    <w:div w:id="990520805">
      <w:bodyDiv w:val="1"/>
      <w:marLeft w:val="0"/>
      <w:marRight w:val="0"/>
      <w:marTop w:val="0"/>
      <w:marBottom w:val="0"/>
      <w:divBdr>
        <w:top w:val="none" w:sz="0" w:space="0" w:color="auto"/>
        <w:left w:val="none" w:sz="0" w:space="0" w:color="auto"/>
        <w:bottom w:val="none" w:sz="0" w:space="0" w:color="auto"/>
        <w:right w:val="none" w:sz="0" w:space="0" w:color="auto"/>
      </w:divBdr>
    </w:div>
    <w:div w:id="1215775969">
      <w:bodyDiv w:val="1"/>
      <w:marLeft w:val="0"/>
      <w:marRight w:val="0"/>
      <w:marTop w:val="0"/>
      <w:marBottom w:val="0"/>
      <w:divBdr>
        <w:top w:val="none" w:sz="0" w:space="0" w:color="auto"/>
        <w:left w:val="none" w:sz="0" w:space="0" w:color="auto"/>
        <w:bottom w:val="none" w:sz="0" w:space="0" w:color="auto"/>
        <w:right w:val="none" w:sz="0" w:space="0" w:color="auto"/>
      </w:divBdr>
    </w:div>
    <w:div w:id="1269923082">
      <w:bodyDiv w:val="1"/>
      <w:marLeft w:val="0"/>
      <w:marRight w:val="0"/>
      <w:marTop w:val="0"/>
      <w:marBottom w:val="0"/>
      <w:divBdr>
        <w:top w:val="none" w:sz="0" w:space="0" w:color="auto"/>
        <w:left w:val="none" w:sz="0" w:space="0" w:color="auto"/>
        <w:bottom w:val="none" w:sz="0" w:space="0" w:color="auto"/>
        <w:right w:val="none" w:sz="0" w:space="0" w:color="auto"/>
      </w:divBdr>
    </w:div>
    <w:div w:id="1291589192">
      <w:bodyDiv w:val="1"/>
      <w:marLeft w:val="0"/>
      <w:marRight w:val="0"/>
      <w:marTop w:val="0"/>
      <w:marBottom w:val="0"/>
      <w:divBdr>
        <w:top w:val="none" w:sz="0" w:space="0" w:color="auto"/>
        <w:left w:val="none" w:sz="0" w:space="0" w:color="auto"/>
        <w:bottom w:val="none" w:sz="0" w:space="0" w:color="auto"/>
        <w:right w:val="none" w:sz="0" w:space="0" w:color="auto"/>
      </w:divBdr>
    </w:div>
    <w:div w:id="1578593853">
      <w:bodyDiv w:val="1"/>
      <w:marLeft w:val="0"/>
      <w:marRight w:val="0"/>
      <w:marTop w:val="0"/>
      <w:marBottom w:val="0"/>
      <w:divBdr>
        <w:top w:val="none" w:sz="0" w:space="0" w:color="auto"/>
        <w:left w:val="none" w:sz="0" w:space="0" w:color="auto"/>
        <w:bottom w:val="none" w:sz="0" w:space="0" w:color="auto"/>
        <w:right w:val="none" w:sz="0" w:space="0" w:color="auto"/>
      </w:divBdr>
    </w:div>
    <w:div w:id="1633486003">
      <w:bodyDiv w:val="1"/>
      <w:marLeft w:val="0"/>
      <w:marRight w:val="0"/>
      <w:marTop w:val="0"/>
      <w:marBottom w:val="0"/>
      <w:divBdr>
        <w:top w:val="none" w:sz="0" w:space="0" w:color="auto"/>
        <w:left w:val="none" w:sz="0" w:space="0" w:color="auto"/>
        <w:bottom w:val="none" w:sz="0" w:space="0" w:color="auto"/>
        <w:right w:val="none" w:sz="0" w:space="0" w:color="auto"/>
      </w:divBdr>
    </w:div>
    <w:div w:id="172799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23DC7-65C5-483E-A055-CA70BD65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عبدالله خالد مبارك بن دينه</dc:creator>
  <cp:lastModifiedBy>عائشه ناصر صقر عيسى الشيراوي</cp:lastModifiedBy>
  <cp:revision>2</cp:revision>
  <dcterms:created xsi:type="dcterms:W3CDTF">2020-04-29T21:17:00Z</dcterms:created>
  <dcterms:modified xsi:type="dcterms:W3CDTF">2020-04-29T21:17:00Z</dcterms:modified>
</cp:coreProperties>
</file>