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F0680" w14:textId="65EBF52E" w:rsidR="00D31B2F" w:rsidRPr="00D31B2F" w:rsidRDefault="00D31B2F" w:rsidP="00A141D2">
      <w:pPr>
        <w:pStyle w:val="Heading2"/>
        <w:spacing w:line="240" w:lineRule="auto"/>
        <w:ind w:firstLine="288"/>
        <w:rPr>
          <w:rFonts w:eastAsia="Times New Roman" w:cs="PT Bold Heading"/>
          <w:color w:val="000000" w:themeColor="text1"/>
          <w:sz w:val="32"/>
          <w:szCs w:val="32"/>
          <w:rtl/>
          <w:lang w:eastAsia="ar-SA"/>
        </w:rPr>
      </w:pPr>
    </w:p>
    <w:p w14:paraId="5B150B84" w14:textId="06E0BEA9" w:rsidR="00A141D2" w:rsidRPr="00D31B2F" w:rsidRDefault="00A141D2" w:rsidP="00A141D2">
      <w:pPr>
        <w:pStyle w:val="Heading2"/>
        <w:spacing w:line="240" w:lineRule="auto"/>
        <w:ind w:firstLine="288"/>
        <w:rPr>
          <w:rFonts w:eastAsia="Times New Roman" w:cs="PT Bold Heading"/>
          <w:color w:val="000000" w:themeColor="text1"/>
          <w:sz w:val="32"/>
          <w:szCs w:val="32"/>
          <w:lang w:eastAsia="ar-SA"/>
        </w:rPr>
      </w:pPr>
      <w:r w:rsidRPr="00D31B2F">
        <w:rPr>
          <w:rFonts w:eastAsia="Times New Roman" w:cs="PT Bold Heading" w:hint="cs"/>
          <w:color w:val="000000" w:themeColor="text1"/>
          <w:sz w:val="32"/>
          <w:szCs w:val="32"/>
          <w:rtl/>
          <w:lang w:eastAsia="ar-SA"/>
        </w:rPr>
        <w:t>مرسوم بقانون رقم (3) لسنة 2002</w:t>
      </w:r>
    </w:p>
    <w:p w14:paraId="5167BC11" w14:textId="77777777" w:rsidR="00A141D2" w:rsidRPr="00D31B2F" w:rsidRDefault="00A141D2" w:rsidP="00A141D2">
      <w:pPr>
        <w:pStyle w:val="Heading2"/>
        <w:spacing w:line="240" w:lineRule="auto"/>
        <w:ind w:firstLine="288"/>
        <w:rPr>
          <w:rFonts w:eastAsia="Times New Roman" w:cs="PT Bold Heading"/>
          <w:color w:val="000000" w:themeColor="text1"/>
          <w:sz w:val="32"/>
          <w:szCs w:val="32"/>
          <w:lang w:eastAsia="ar-SA"/>
        </w:rPr>
      </w:pPr>
      <w:r w:rsidRPr="00D31B2F">
        <w:rPr>
          <w:rFonts w:eastAsia="Times New Roman" w:cs="PT Bold Heading" w:hint="cs"/>
          <w:color w:val="000000" w:themeColor="text1"/>
          <w:sz w:val="32"/>
          <w:szCs w:val="32"/>
          <w:rtl/>
          <w:lang w:eastAsia="ar-SA"/>
        </w:rPr>
        <w:t xml:space="preserve">بشأن نظام انتخاب أعضاء المجالس البلدية </w:t>
      </w:r>
    </w:p>
    <w:p w14:paraId="13A6AE59" w14:textId="77777777" w:rsidR="00A141D2" w:rsidRPr="00D31B2F" w:rsidRDefault="00A141D2" w:rsidP="00A141D2">
      <w:pPr>
        <w:bidi/>
        <w:spacing w:after="0" w:line="240" w:lineRule="auto"/>
        <w:ind w:firstLine="288"/>
        <w:rPr>
          <w:rFonts w:ascii="Simplified Arabic" w:eastAsia="Times New Roman" w:hAnsi="Simplified Arabic" w:cs="Simplified Arabic"/>
          <w:color w:val="000000" w:themeColor="text1"/>
          <w:sz w:val="28"/>
          <w:szCs w:val="28"/>
        </w:rPr>
      </w:pPr>
      <w:r w:rsidRPr="00D31B2F">
        <w:rPr>
          <w:rFonts w:ascii="Simplified Arabic" w:eastAsia="Times New Roman" w:hAnsi="Simplified Arabic" w:cs="Simplified Arabic"/>
          <w:color w:val="000000" w:themeColor="text1"/>
          <w:sz w:val="28"/>
          <w:szCs w:val="28"/>
          <w:rtl/>
        </w:rPr>
        <w:t> </w:t>
      </w:r>
    </w:p>
    <w:p w14:paraId="7C7B3B75" w14:textId="77777777" w:rsidR="00A141D2" w:rsidRPr="00D31B2F" w:rsidRDefault="00A141D2" w:rsidP="00A141D2">
      <w:pPr>
        <w:keepNext/>
        <w:bidi/>
        <w:spacing w:after="0" w:line="360" w:lineRule="auto"/>
        <w:jc w:val="lowKashida"/>
        <w:outlineLvl w:val="2"/>
        <w:rPr>
          <w:rFonts w:asciiTheme="majorBidi" w:eastAsia="Times New Roman" w:hAnsiTheme="majorBidi" w:cstheme="majorBidi"/>
          <w:b/>
          <w:bCs/>
          <w:color w:val="000000" w:themeColor="text1"/>
          <w:sz w:val="28"/>
          <w:szCs w:val="28"/>
          <w:rtl/>
        </w:rPr>
      </w:pPr>
      <w:r w:rsidRPr="00D31B2F">
        <w:rPr>
          <w:rFonts w:asciiTheme="majorBidi" w:eastAsia="Times New Roman" w:hAnsiTheme="majorBidi" w:cstheme="majorBidi"/>
          <w:color w:val="000000" w:themeColor="text1"/>
          <w:sz w:val="28"/>
          <w:szCs w:val="28"/>
          <w:rtl/>
        </w:rPr>
        <w:t xml:space="preserve">نحن حمد بن عيسى آل خليفة           أمير دولة البحرين. </w:t>
      </w:r>
    </w:p>
    <w:p w14:paraId="1EA50160" w14:textId="77777777" w:rsidR="00A141D2" w:rsidRPr="00D31B2F" w:rsidRDefault="00A141D2" w:rsidP="00A141D2">
      <w:pPr>
        <w:bidi/>
        <w:spacing w:after="0" w:line="360" w:lineRule="auto"/>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بعد الاطلاع على الدستور،</w:t>
      </w:r>
    </w:p>
    <w:p w14:paraId="3B327BBE" w14:textId="77777777" w:rsidR="00A141D2" w:rsidRPr="00D31B2F" w:rsidRDefault="00A141D2" w:rsidP="00A141D2">
      <w:pPr>
        <w:bidi/>
        <w:spacing w:after="0" w:line="360" w:lineRule="auto"/>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وعلى الأمر الأميري رقم (4) لسنة 1975،</w:t>
      </w:r>
    </w:p>
    <w:p w14:paraId="1AC206E3" w14:textId="77777777" w:rsidR="00A141D2" w:rsidRPr="00D31B2F" w:rsidRDefault="00A141D2" w:rsidP="00A141D2">
      <w:pPr>
        <w:bidi/>
        <w:spacing w:after="0" w:line="360" w:lineRule="auto"/>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 xml:space="preserve">وعلى قانون البلديات الصادر بالمرسوم بقانون رقم (35) لسنة ‏2001، </w:t>
      </w:r>
    </w:p>
    <w:p w14:paraId="208EE44B" w14:textId="77777777" w:rsidR="00A141D2" w:rsidRPr="00D31B2F" w:rsidRDefault="00A141D2" w:rsidP="00A141D2">
      <w:pPr>
        <w:bidi/>
        <w:spacing w:after="0" w:line="360" w:lineRule="auto"/>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وبناءً على عرض رئيس مجلس الوزراء،</w:t>
      </w:r>
    </w:p>
    <w:p w14:paraId="24D8E312" w14:textId="77777777" w:rsidR="00A141D2" w:rsidRPr="00D31B2F" w:rsidRDefault="00A141D2" w:rsidP="00A141D2">
      <w:pPr>
        <w:bidi/>
        <w:spacing w:after="0" w:line="360" w:lineRule="auto"/>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وبعد موافقة مجلس الوزراء،</w:t>
      </w:r>
    </w:p>
    <w:p w14:paraId="2F8BEA81" w14:textId="77777777" w:rsidR="00A141D2" w:rsidRPr="00D31B2F" w:rsidRDefault="00A141D2" w:rsidP="00A141D2">
      <w:pPr>
        <w:pStyle w:val="Heading2"/>
        <w:spacing w:line="240" w:lineRule="auto"/>
        <w:ind w:firstLine="288"/>
        <w:rPr>
          <w:rFonts w:eastAsia="Times New Roman" w:cs="PT Bold Heading"/>
          <w:color w:val="000000" w:themeColor="text1"/>
          <w:rtl/>
          <w:lang w:eastAsia="ar-SA"/>
        </w:rPr>
      </w:pPr>
      <w:r w:rsidRPr="00D31B2F">
        <w:rPr>
          <w:rFonts w:eastAsia="Times New Roman" w:cs="PT Bold Heading" w:hint="cs"/>
          <w:color w:val="000000" w:themeColor="text1"/>
          <w:rtl/>
          <w:lang w:eastAsia="ar-SA"/>
        </w:rPr>
        <w:t>رسمنا بالقانون الآتي:</w:t>
      </w:r>
    </w:p>
    <w:p w14:paraId="25B01CD9" w14:textId="77777777" w:rsidR="00A141D2" w:rsidRPr="00D31B2F" w:rsidRDefault="00A141D2" w:rsidP="00A141D2">
      <w:pPr>
        <w:pStyle w:val="Heading2"/>
        <w:spacing w:line="240" w:lineRule="auto"/>
        <w:ind w:firstLine="288"/>
        <w:rPr>
          <w:rFonts w:ascii="Simplified Arabic" w:eastAsia="Times New Roman" w:hAnsi="Simplified Arabic" w:cs="Simplified Arabic"/>
          <w:color w:val="000000" w:themeColor="text1"/>
          <w:rtl/>
        </w:rPr>
      </w:pPr>
      <w:r w:rsidRPr="00D31B2F">
        <w:rPr>
          <w:rFonts w:eastAsia="Times New Roman" w:cs="PT Bold Heading" w:hint="cs"/>
          <w:color w:val="000000" w:themeColor="text1"/>
          <w:rtl/>
          <w:lang w:eastAsia="ar-SA"/>
        </w:rPr>
        <w:t>المادة الأولى</w:t>
      </w:r>
    </w:p>
    <w:p w14:paraId="704F7D55"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يجرى انتخاب أعضاء المجالس البلدية وفقاً لأحكام هذا القانون.</w:t>
      </w:r>
    </w:p>
    <w:p w14:paraId="3488112D" w14:textId="77777777" w:rsidR="00A141D2" w:rsidRPr="00D31B2F" w:rsidRDefault="00A141D2" w:rsidP="00A141D2">
      <w:pPr>
        <w:pStyle w:val="Heading2"/>
        <w:spacing w:line="240" w:lineRule="auto"/>
        <w:ind w:firstLine="288"/>
        <w:rPr>
          <w:rFonts w:eastAsia="Times New Roman" w:cs="PT Bold Heading"/>
          <w:color w:val="000000" w:themeColor="text1"/>
          <w:rtl/>
          <w:lang w:eastAsia="ar-SA"/>
        </w:rPr>
      </w:pPr>
      <w:r w:rsidRPr="00D31B2F">
        <w:rPr>
          <w:rFonts w:eastAsia="Times New Roman" w:cs="PT Bold Heading" w:hint="cs"/>
          <w:color w:val="000000" w:themeColor="text1"/>
          <w:rtl/>
          <w:lang w:eastAsia="ar-SA"/>
        </w:rPr>
        <w:t>المادة الثانية</w:t>
      </w:r>
    </w:p>
    <w:p w14:paraId="6307C961"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يتمتع بحق انتخاب أعضاء المجالس البلدية المواطنون البحرينيون - رجالاً ونساءً - إذا توافرت في كل منهم الشروط التالية:</w:t>
      </w:r>
    </w:p>
    <w:p w14:paraId="3CC58CDE" w14:textId="77777777" w:rsidR="00A141D2" w:rsidRPr="00D31B2F" w:rsidRDefault="00A141D2" w:rsidP="00A141D2">
      <w:pPr>
        <w:bidi/>
        <w:spacing w:after="0" w:line="360" w:lineRule="auto"/>
        <w:ind w:firstLine="288"/>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1- أن يكون قد بلغ من العمر عشرين سنة ميلادية كاملة يوم الانتخاب.</w:t>
      </w:r>
      <w:r w:rsidRPr="00D31B2F">
        <w:rPr>
          <w:rFonts w:asciiTheme="majorBidi" w:eastAsia="Times New Roman" w:hAnsiTheme="majorBidi" w:cstheme="majorBidi"/>
          <w:b/>
          <w:bCs/>
          <w:color w:val="000000" w:themeColor="text1"/>
          <w:sz w:val="28"/>
          <w:szCs w:val="28"/>
          <w:vertAlign w:val="superscript"/>
        </w:rPr>
        <w:t>)</w:t>
      </w:r>
      <w:r w:rsidRPr="00D31B2F">
        <w:rPr>
          <w:rStyle w:val="FootnoteReference"/>
          <w:rFonts w:asciiTheme="majorBidi" w:eastAsia="Times New Roman" w:hAnsiTheme="majorBidi" w:cstheme="majorBidi"/>
          <w:b/>
          <w:bCs/>
          <w:color w:val="000000" w:themeColor="text1"/>
          <w:sz w:val="28"/>
          <w:szCs w:val="28"/>
          <w:rtl/>
        </w:rPr>
        <w:footnoteReference w:id="1"/>
      </w:r>
      <w:r w:rsidRPr="00D31B2F">
        <w:rPr>
          <w:rFonts w:asciiTheme="majorBidi" w:eastAsia="Times New Roman" w:hAnsiTheme="majorBidi" w:cstheme="majorBidi"/>
          <w:b/>
          <w:bCs/>
          <w:color w:val="000000" w:themeColor="text1"/>
          <w:sz w:val="28"/>
          <w:szCs w:val="28"/>
          <w:vertAlign w:val="superscript"/>
        </w:rPr>
        <w:t>(</w:t>
      </w:r>
    </w:p>
    <w:p w14:paraId="01B9F971" w14:textId="77777777" w:rsidR="00A141D2" w:rsidRPr="00D31B2F" w:rsidRDefault="00A141D2" w:rsidP="00A141D2">
      <w:pPr>
        <w:bidi/>
        <w:spacing w:after="0" w:line="360" w:lineRule="auto"/>
        <w:ind w:firstLine="288"/>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2 – أن يكون كامل الأهلية.</w:t>
      </w:r>
    </w:p>
    <w:p w14:paraId="56A320E4" w14:textId="77777777" w:rsidR="00A141D2" w:rsidRPr="00D31B2F" w:rsidRDefault="00A141D2" w:rsidP="00A141D2">
      <w:pPr>
        <w:bidi/>
        <w:spacing w:after="0" w:line="360" w:lineRule="auto"/>
        <w:ind w:firstLine="288"/>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 xml:space="preserve">3 – أن يكون مقيماً إقامة عادية في الدائرة الانـتخابـية طبقاً لما هو ثابت في بطاقـته السكانية، وفي حالة إقامته في الخارج يكون آخر محل إقامة له أو لإقامة عائلته في دولة البحرين هو دائرته الانتخابية. </w:t>
      </w:r>
    </w:p>
    <w:p w14:paraId="4B31B78D"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 xml:space="preserve">ويجوز لمن تـتوافر فيه الشروط السابقة من مواطني دول مجلس التعاون لدول الخليج العربية أن يشترك في انتخاب أعضاء المجالس البلدية إذا كان لـه محل إقامة دائم في دولة البحرين، ويجوز ذلك لغيرهم ممن يتملكون عقارات مبنية أو أراضي في الدولة.    </w:t>
      </w:r>
    </w:p>
    <w:p w14:paraId="4D5B7C35" w14:textId="77777777" w:rsidR="00A141D2" w:rsidRPr="00D31B2F" w:rsidRDefault="00A141D2" w:rsidP="00A141D2">
      <w:pPr>
        <w:bidi/>
        <w:spacing w:after="0" w:line="240" w:lineRule="auto"/>
        <w:ind w:firstLine="288"/>
        <w:jc w:val="lowKashida"/>
        <w:rPr>
          <w:rFonts w:ascii="Simplified Arabic" w:eastAsia="Times New Roman" w:hAnsi="Simplified Arabic" w:cs="Simplified Arabic"/>
          <w:color w:val="000000" w:themeColor="text1"/>
          <w:sz w:val="28"/>
          <w:szCs w:val="28"/>
          <w:rtl/>
        </w:rPr>
      </w:pPr>
    </w:p>
    <w:p w14:paraId="49B8CAE1" w14:textId="77777777" w:rsidR="00A141D2" w:rsidRPr="00D31B2F" w:rsidRDefault="00A141D2" w:rsidP="00A141D2">
      <w:pPr>
        <w:keepNext/>
        <w:bidi/>
        <w:spacing w:after="0" w:line="240" w:lineRule="auto"/>
        <w:ind w:firstLine="288"/>
        <w:jc w:val="center"/>
        <w:outlineLvl w:val="1"/>
        <w:rPr>
          <w:rFonts w:ascii="Simplified Arabic" w:eastAsia="Times New Roman" w:hAnsi="Simplified Arabic" w:cs="PT Bold Heading"/>
          <w:color w:val="000000" w:themeColor="text1"/>
          <w:sz w:val="28"/>
          <w:szCs w:val="28"/>
          <w:rtl/>
        </w:rPr>
      </w:pPr>
      <w:r w:rsidRPr="00D31B2F">
        <w:rPr>
          <w:rFonts w:ascii="Simplified Arabic" w:eastAsia="Times New Roman" w:hAnsi="Simplified Arabic" w:cs="PT Bold Heading" w:hint="cs"/>
          <w:b/>
          <w:bCs/>
          <w:color w:val="000000" w:themeColor="text1"/>
          <w:sz w:val="28"/>
          <w:szCs w:val="28"/>
          <w:rtl/>
        </w:rPr>
        <w:t>المادة الثالثة</w:t>
      </w:r>
    </w:p>
    <w:p w14:paraId="514BFA78"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يحرم من مباشرة حق الانتخاب:</w:t>
      </w:r>
    </w:p>
    <w:p w14:paraId="6AD4BA8A" w14:textId="77777777" w:rsidR="00A141D2" w:rsidRPr="00D31B2F" w:rsidRDefault="00A141D2" w:rsidP="00A141D2">
      <w:pPr>
        <w:bidi/>
        <w:spacing w:after="0" w:line="360" w:lineRule="auto"/>
        <w:ind w:firstLine="288"/>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1 – المحكوم عليه بعقوبة جناية أو في جريمة مخلة بالشرف أو الأمانة حتى يُرَّد إليه اعتباره.</w:t>
      </w:r>
    </w:p>
    <w:p w14:paraId="7E051E04" w14:textId="77777777" w:rsidR="00A141D2" w:rsidRPr="00D31B2F" w:rsidRDefault="00A141D2" w:rsidP="00A141D2">
      <w:pPr>
        <w:bidi/>
        <w:spacing w:after="0" w:line="360" w:lineRule="auto"/>
        <w:ind w:firstLine="288"/>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2 – المحكوم عليه بالحبس في إحدى الجرائم الانـتخابـية المنصوص عليها في هذا القانون، وذلك ما لم يكن الحكم موقوفاً تـنفيذه أو كان المحكوم عليه قد رُدَّ إليه اعتباره.</w:t>
      </w:r>
    </w:p>
    <w:p w14:paraId="255D7039" w14:textId="77777777" w:rsidR="00A141D2" w:rsidRPr="00D31B2F" w:rsidRDefault="00A141D2" w:rsidP="00A141D2">
      <w:pPr>
        <w:keepNext/>
        <w:bidi/>
        <w:spacing w:after="0" w:line="240" w:lineRule="auto"/>
        <w:ind w:firstLine="288"/>
        <w:jc w:val="center"/>
        <w:outlineLvl w:val="1"/>
        <w:rPr>
          <w:rFonts w:ascii="Simplified Arabic" w:eastAsia="Times New Roman" w:hAnsi="Simplified Arabic" w:cs="PT Bold Heading"/>
          <w:b/>
          <w:bCs/>
          <w:color w:val="000000" w:themeColor="text1"/>
          <w:sz w:val="28"/>
          <w:szCs w:val="28"/>
          <w:rtl/>
        </w:rPr>
      </w:pPr>
      <w:r w:rsidRPr="00D31B2F">
        <w:rPr>
          <w:rFonts w:ascii="Simplified Arabic" w:eastAsia="Times New Roman" w:hAnsi="Simplified Arabic" w:cs="PT Bold Heading" w:hint="cs"/>
          <w:b/>
          <w:bCs/>
          <w:color w:val="000000" w:themeColor="text1"/>
          <w:sz w:val="28"/>
          <w:szCs w:val="28"/>
          <w:rtl/>
        </w:rPr>
        <w:t>المادة الثالثة (مكررا)</w:t>
      </w:r>
      <w:r w:rsidRPr="00D31B2F">
        <w:rPr>
          <w:rFonts w:ascii="Simplified Arabic" w:eastAsia="Times New Roman" w:hAnsi="Simplified Arabic" w:cs="PT Bold Heading"/>
          <w:b/>
          <w:bCs/>
          <w:color w:val="000000" w:themeColor="text1"/>
          <w:sz w:val="28"/>
          <w:szCs w:val="28"/>
          <w:vertAlign w:val="superscript"/>
        </w:rPr>
        <w:t>)</w:t>
      </w:r>
      <w:r w:rsidRPr="00D31B2F">
        <w:rPr>
          <w:rStyle w:val="FootnoteReference"/>
          <w:rFonts w:ascii="Simplified Arabic" w:eastAsia="Times New Roman" w:hAnsi="Simplified Arabic" w:cs="PT Bold Heading"/>
          <w:b/>
          <w:bCs/>
          <w:color w:val="000000" w:themeColor="text1"/>
          <w:sz w:val="28"/>
          <w:szCs w:val="28"/>
          <w:rtl/>
        </w:rPr>
        <w:footnoteReference w:id="2"/>
      </w:r>
      <w:r w:rsidRPr="00D31B2F">
        <w:rPr>
          <w:rFonts w:ascii="Simplified Arabic" w:eastAsia="Times New Roman" w:hAnsi="Simplified Arabic" w:cs="PT Bold Heading"/>
          <w:b/>
          <w:bCs/>
          <w:color w:val="000000" w:themeColor="text1"/>
          <w:sz w:val="28"/>
          <w:szCs w:val="28"/>
          <w:vertAlign w:val="superscript"/>
        </w:rPr>
        <w:t>(</w:t>
      </w:r>
    </w:p>
    <w:p w14:paraId="0CA6FC6C" w14:textId="77777777" w:rsidR="00A141D2" w:rsidRPr="00D31B2F" w:rsidRDefault="00A141D2" w:rsidP="00A141D2">
      <w:pPr>
        <w:keepNext/>
        <w:bidi/>
        <w:spacing w:after="0" w:line="360" w:lineRule="auto"/>
        <w:ind w:firstLine="288"/>
        <w:jc w:val="lowKashida"/>
        <w:outlineLvl w:val="1"/>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يسري في شأن ضباط وأفراد قوة دفاع البحرين والأمن العام والحرس الوطني فيما يتعلق بحقهم في الانتخاب والترشيح لعضوية المجالس البلدية ما تـقرره في هذا الشأن القوانين والأنظمة والتعليمات الخاصة بخدمتهم.</w:t>
      </w:r>
    </w:p>
    <w:p w14:paraId="7D2E7A2C" w14:textId="77777777" w:rsidR="00A141D2" w:rsidRPr="00D31B2F" w:rsidRDefault="00A141D2" w:rsidP="00A141D2">
      <w:pPr>
        <w:keepNext/>
        <w:bidi/>
        <w:spacing w:after="0" w:line="240" w:lineRule="auto"/>
        <w:ind w:firstLine="288"/>
        <w:jc w:val="center"/>
        <w:outlineLvl w:val="1"/>
        <w:rPr>
          <w:rFonts w:ascii="Simplified Arabic" w:eastAsia="Times New Roman" w:hAnsi="Simplified Arabic" w:cs="PT Bold Heading"/>
          <w:color w:val="000000" w:themeColor="text1"/>
          <w:sz w:val="28"/>
          <w:szCs w:val="28"/>
          <w:rtl/>
        </w:rPr>
      </w:pPr>
      <w:r w:rsidRPr="00D31B2F">
        <w:rPr>
          <w:rFonts w:ascii="Simplified Arabic" w:eastAsia="Times New Roman" w:hAnsi="Simplified Arabic" w:cs="PT Bold Heading" w:hint="cs"/>
          <w:b/>
          <w:bCs/>
          <w:color w:val="000000" w:themeColor="text1"/>
          <w:sz w:val="28"/>
          <w:szCs w:val="28"/>
          <w:rtl/>
        </w:rPr>
        <w:t>المادة الرابعة</w:t>
      </w:r>
    </w:p>
    <w:p w14:paraId="7B11DA00"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على كل ناخب أن يـباشر حقه الانـتخابي بنفسه في الدائرة الانتخابية التابع لها.</w:t>
      </w:r>
    </w:p>
    <w:p w14:paraId="76E5211E" w14:textId="77777777" w:rsidR="00A141D2" w:rsidRPr="00D31B2F" w:rsidRDefault="00A141D2" w:rsidP="00A141D2">
      <w:pPr>
        <w:keepNext/>
        <w:bidi/>
        <w:spacing w:after="0" w:line="240" w:lineRule="auto"/>
        <w:ind w:firstLine="288"/>
        <w:jc w:val="center"/>
        <w:outlineLvl w:val="1"/>
        <w:rPr>
          <w:rFonts w:ascii="Simplified Arabic" w:eastAsia="Times New Roman" w:hAnsi="Simplified Arabic" w:cs="PT Bold Heading"/>
          <w:b/>
          <w:bCs/>
          <w:color w:val="000000" w:themeColor="text1"/>
          <w:sz w:val="28"/>
          <w:szCs w:val="28"/>
          <w:vertAlign w:val="superscript"/>
          <w:rtl/>
        </w:rPr>
      </w:pPr>
      <w:r w:rsidRPr="00D31B2F">
        <w:rPr>
          <w:rFonts w:ascii="Simplified Arabic" w:eastAsia="Times New Roman" w:hAnsi="Simplified Arabic" w:cs="PT Bold Heading" w:hint="cs"/>
          <w:b/>
          <w:bCs/>
          <w:color w:val="000000" w:themeColor="text1"/>
          <w:sz w:val="28"/>
          <w:szCs w:val="28"/>
          <w:rtl/>
        </w:rPr>
        <w:t>المادة الخامسة</w:t>
      </w:r>
      <w:r w:rsidRPr="00D31B2F">
        <w:rPr>
          <w:rFonts w:ascii="Simplified Arabic" w:eastAsia="Times New Roman" w:hAnsi="Simplified Arabic" w:cs="PT Bold Heading"/>
          <w:b/>
          <w:bCs/>
          <w:color w:val="000000" w:themeColor="text1"/>
          <w:sz w:val="28"/>
          <w:szCs w:val="28"/>
          <w:vertAlign w:val="superscript"/>
        </w:rPr>
        <w:t>)</w:t>
      </w:r>
      <w:r w:rsidRPr="00D31B2F">
        <w:rPr>
          <w:rStyle w:val="FootnoteReference"/>
          <w:rFonts w:ascii="Simplified Arabic" w:eastAsia="Times New Roman" w:hAnsi="Simplified Arabic" w:cs="PT Bold Heading"/>
          <w:b/>
          <w:bCs/>
          <w:color w:val="000000" w:themeColor="text1"/>
          <w:sz w:val="28"/>
          <w:szCs w:val="28"/>
          <w:rtl/>
        </w:rPr>
        <w:footnoteReference w:id="3"/>
      </w:r>
      <w:r w:rsidRPr="00D31B2F">
        <w:rPr>
          <w:rFonts w:ascii="Simplified Arabic" w:eastAsia="Times New Roman" w:hAnsi="Simplified Arabic" w:cs="PT Bold Heading"/>
          <w:b/>
          <w:bCs/>
          <w:color w:val="000000" w:themeColor="text1"/>
          <w:sz w:val="28"/>
          <w:szCs w:val="28"/>
          <w:vertAlign w:val="superscript"/>
        </w:rPr>
        <w:t>(</w:t>
      </w:r>
    </w:p>
    <w:p w14:paraId="4F346420" w14:textId="77777777" w:rsidR="00A141D2" w:rsidRPr="00D31B2F" w:rsidRDefault="00A141D2" w:rsidP="00A141D2">
      <w:pPr>
        <w:bidi/>
        <w:spacing w:after="0" w:line="360" w:lineRule="auto"/>
        <w:ind w:firstLine="288"/>
        <w:jc w:val="both"/>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مع مراعاة أحكام المرسوم بقانون رقم (14) لسنة 2002 بشأن مباشرة الحقوق السياسية والمراسيم الملكية الصادرة وفقاً لأحكامه والقانون رقم (24) لسنة 2014 بتعديل بعض أحكام قانون البلديات، تقسم مملكة البحرين في تطبيق أحكام هذا القانون إلى عدد من المناطق البلدية الانتخابية بحيث تكون كل محافظة منطقة بلدية انتخابية، تشتمل كل منها على عدد من الدوائر الانتخابية، وينتخب عن كل دائرة انتخابية عضو واحد.</w:t>
      </w:r>
    </w:p>
    <w:p w14:paraId="27F1EC94" w14:textId="77777777" w:rsidR="00A141D2" w:rsidRPr="00D31B2F" w:rsidRDefault="00A141D2" w:rsidP="00A141D2">
      <w:pPr>
        <w:bidi/>
        <w:spacing w:after="0" w:line="360" w:lineRule="auto"/>
        <w:ind w:firstLine="288"/>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ويصدر قرار من رئيس مجلس الوزراء يحدد الدوائر الانتخابية وحدودها ويحدد عدد اللجان الفرعية اللازمة لمباشرة عمليتي الاقتراع والفرز.</w:t>
      </w:r>
    </w:p>
    <w:p w14:paraId="070DB226" w14:textId="77777777" w:rsidR="00A141D2" w:rsidRPr="00D31B2F" w:rsidRDefault="00A141D2" w:rsidP="00A141D2">
      <w:pPr>
        <w:bidi/>
        <w:spacing w:after="0" w:line="240" w:lineRule="auto"/>
        <w:ind w:firstLine="288"/>
        <w:jc w:val="center"/>
        <w:rPr>
          <w:rFonts w:ascii="Simplified Arabic" w:eastAsia="Times New Roman" w:hAnsi="Simplified Arabic" w:cs="PT Bold Heading"/>
          <w:color w:val="000000" w:themeColor="text1"/>
          <w:sz w:val="28"/>
          <w:szCs w:val="28"/>
          <w:rtl/>
        </w:rPr>
      </w:pPr>
      <w:r w:rsidRPr="00D31B2F">
        <w:rPr>
          <w:rFonts w:ascii="Simplified Arabic" w:eastAsia="Times New Roman" w:hAnsi="Simplified Arabic" w:cs="PT Bold Heading" w:hint="cs"/>
          <w:b/>
          <w:bCs/>
          <w:color w:val="000000" w:themeColor="text1"/>
          <w:sz w:val="28"/>
          <w:szCs w:val="28"/>
          <w:rtl/>
        </w:rPr>
        <w:t>المادة السادسة</w:t>
      </w:r>
    </w:p>
    <w:p w14:paraId="3378211D"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يجب أن يكون رئيس كل لجنة من اللجان المنصوص عليها في هذا القانون من الجهاز القضائي أو القانوني في الدولة.</w:t>
      </w:r>
    </w:p>
    <w:p w14:paraId="229B300D" w14:textId="77777777" w:rsidR="00A141D2" w:rsidRPr="00D31B2F" w:rsidRDefault="00A141D2" w:rsidP="00A141D2">
      <w:pPr>
        <w:bidi/>
        <w:spacing w:after="0" w:line="240" w:lineRule="auto"/>
        <w:ind w:firstLine="288"/>
        <w:jc w:val="lowKashida"/>
        <w:rPr>
          <w:rFonts w:ascii="Simplified Arabic" w:eastAsia="Times New Roman" w:hAnsi="Simplified Arabic" w:cs="Simplified Arabic"/>
          <w:color w:val="000000" w:themeColor="text1"/>
          <w:sz w:val="28"/>
          <w:szCs w:val="28"/>
          <w:rtl/>
        </w:rPr>
      </w:pPr>
    </w:p>
    <w:p w14:paraId="368F2662" w14:textId="77777777" w:rsidR="00A141D2" w:rsidRPr="00D31B2F" w:rsidRDefault="00A141D2" w:rsidP="00A141D2">
      <w:pPr>
        <w:bidi/>
        <w:spacing w:after="0" w:line="240" w:lineRule="auto"/>
        <w:ind w:firstLine="288"/>
        <w:jc w:val="center"/>
        <w:rPr>
          <w:rFonts w:ascii="Simplified Arabic" w:eastAsia="Times New Roman" w:hAnsi="Simplified Arabic" w:cs="PT Bold Heading"/>
          <w:b/>
          <w:bCs/>
          <w:color w:val="000000" w:themeColor="text1"/>
          <w:sz w:val="28"/>
          <w:szCs w:val="28"/>
          <w:rtl/>
        </w:rPr>
      </w:pPr>
    </w:p>
    <w:p w14:paraId="2CC05844" w14:textId="77777777" w:rsidR="00A141D2" w:rsidRPr="00D31B2F" w:rsidRDefault="00A141D2" w:rsidP="00A141D2">
      <w:pPr>
        <w:bidi/>
        <w:spacing w:after="0" w:line="240" w:lineRule="auto"/>
        <w:ind w:firstLine="288"/>
        <w:jc w:val="center"/>
        <w:rPr>
          <w:rFonts w:ascii="Simplified Arabic" w:eastAsia="Times New Roman" w:hAnsi="Simplified Arabic" w:cs="PT Bold Heading"/>
          <w:color w:val="000000" w:themeColor="text1"/>
          <w:sz w:val="28"/>
          <w:szCs w:val="28"/>
        </w:rPr>
      </w:pPr>
      <w:r w:rsidRPr="00D31B2F">
        <w:rPr>
          <w:rFonts w:ascii="Simplified Arabic" w:eastAsia="Times New Roman" w:hAnsi="Simplified Arabic" w:cs="PT Bold Heading" w:hint="cs"/>
          <w:b/>
          <w:bCs/>
          <w:color w:val="000000" w:themeColor="text1"/>
          <w:sz w:val="28"/>
          <w:szCs w:val="28"/>
          <w:rtl/>
        </w:rPr>
        <w:t>المادة السابعة</w:t>
      </w:r>
    </w:p>
    <w:p w14:paraId="6A06FA4C"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تُـشكل في كل منطقة بلدية انـتخابية بقرار من وزير العدل والشئون الإسلامية لجنة تتكون من رئيس وعدد من الأعضاء وأمين للسر، تتولى القيام بإعداد جداول الناخبين، وتلقي طلبات الترشيح وفحصها، وإعداد كشوف المرشحين والنظر في الطلبات والاعتراضات المتعلقة بأي إجراء أو قرار يصدر عنها، وبوجه عام تختص بالإشراف على ما يتعلق بانتخابات أعضاء المجالس البلدية.</w:t>
      </w:r>
    </w:p>
    <w:p w14:paraId="28BD2E65" w14:textId="77777777" w:rsidR="00A141D2" w:rsidRPr="00D31B2F" w:rsidRDefault="00A141D2" w:rsidP="00A141D2">
      <w:pPr>
        <w:bidi/>
        <w:spacing w:after="0" w:line="240" w:lineRule="auto"/>
        <w:ind w:firstLine="288"/>
        <w:jc w:val="center"/>
        <w:rPr>
          <w:rFonts w:ascii="Simplified Arabic" w:eastAsia="Times New Roman" w:hAnsi="Simplified Arabic" w:cs="PT Bold Heading"/>
          <w:color w:val="000000" w:themeColor="text1"/>
          <w:sz w:val="28"/>
          <w:szCs w:val="28"/>
          <w:rtl/>
        </w:rPr>
      </w:pPr>
      <w:r w:rsidRPr="00D31B2F">
        <w:rPr>
          <w:rFonts w:ascii="Simplified Arabic" w:eastAsia="Times New Roman" w:hAnsi="Simplified Arabic" w:cs="PT Bold Heading" w:hint="cs"/>
          <w:b/>
          <w:bCs/>
          <w:color w:val="000000" w:themeColor="text1"/>
          <w:sz w:val="28"/>
          <w:szCs w:val="28"/>
          <w:rtl/>
        </w:rPr>
        <w:t>المادة الثامنة</w:t>
      </w:r>
    </w:p>
    <w:p w14:paraId="7CA9AB09"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يتم إعداد جداول الناخبـين للدوائر الانـتخابـية وفقاً للقواعد الآتية:</w:t>
      </w:r>
    </w:p>
    <w:p w14:paraId="14136A04"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(أ‌) أن تكون الجداول بترتيب حروف الهجاء من واقع السجلات والمستندات الرسمية، وذلك بالتـنسيق مع إدارة السجل السكاني بالجهاز المركزي للإحصاء.</w:t>
      </w:r>
    </w:p>
    <w:p w14:paraId="47D6C4BD" w14:textId="77777777" w:rsidR="00A141D2" w:rsidRPr="00D31B2F" w:rsidRDefault="00A141D2" w:rsidP="00A141D2">
      <w:pPr>
        <w:bidi/>
        <w:spacing w:after="0" w:line="360" w:lineRule="auto"/>
        <w:ind w:firstLine="288"/>
        <w:jc w:val="both"/>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(ب) أن تشتمل الجداول على أسماء الناخبين ممن تتوافر فيهم الشروط المنصوص عليها في المادة الثانية من هذا القانون ويراعى في ذلك المشاركة سابقاً في العملية الانتخابية من واقع السجلات، على ألا يكون الناخب محروماً أو معفياً من مباشرة حق الانتخاب وقت إعداد الجداول أو خلال المدة المحددة لتصحيحها.</w:t>
      </w:r>
    </w:p>
    <w:p w14:paraId="154663B9" w14:textId="77777777" w:rsidR="00A141D2" w:rsidRPr="00D31B2F" w:rsidRDefault="00A141D2" w:rsidP="00A141D2">
      <w:pPr>
        <w:bidi/>
        <w:spacing w:after="0" w:line="360" w:lineRule="auto"/>
        <w:ind w:firstLine="288"/>
        <w:jc w:val="both"/>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ويكون القيد شاملاً اسم الناخب ورقمه الشخصي ومحل إقامته العادية.</w:t>
      </w:r>
      <w:r w:rsidRPr="00D31B2F">
        <w:rPr>
          <w:rFonts w:asciiTheme="majorBidi" w:eastAsia="Times New Roman" w:hAnsiTheme="majorBidi" w:cstheme="majorBidi"/>
          <w:b/>
          <w:bCs/>
          <w:color w:val="000000" w:themeColor="text1"/>
          <w:sz w:val="28"/>
          <w:szCs w:val="28"/>
          <w:vertAlign w:val="superscript"/>
        </w:rPr>
        <w:t>)</w:t>
      </w:r>
      <w:r w:rsidRPr="00D31B2F">
        <w:rPr>
          <w:rStyle w:val="FootnoteReference"/>
          <w:rFonts w:asciiTheme="majorBidi" w:eastAsia="Times New Roman" w:hAnsiTheme="majorBidi" w:cstheme="majorBidi"/>
          <w:b/>
          <w:bCs/>
          <w:color w:val="000000" w:themeColor="text1"/>
          <w:sz w:val="28"/>
          <w:szCs w:val="28"/>
          <w:rtl/>
        </w:rPr>
        <w:footnoteReference w:id="4"/>
      </w:r>
      <w:r w:rsidRPr="00D31B2F">
        <w:rPr>
          <w:rFonts w:asciiTheme="majorBidi" w:eastAsia="Times New Roman" w:hAnsiTheme="majorBidi" w:cstheme="majorBidi"/>
          <w:b/>
          <w:bCs/>
          <w:color w:val="000000" w:themeColor="text1"/>
          <w:sz w:val="28"/>
          <w:szCs w:val="28"/>
          <w:vertAlign w:val="superscript"/>
        </w:rPr>
        <w:t>(</w:t>
      </w:r>
    </w:p>
    <w:p w14:paraId="486C7A9C"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(ج‌) أن يعد جدول الناخبـين لكل دائرة من ثلاث نسخ يُوقع عليها رئيس اللجنة المنصوص عليها في المادة السابقة وأمين السر بها، وتحتفظ اللجنة بنسخة، وتسلم الثانية إلى وزارة العدل والشئون الإسلامية، وتحفظ النسخة الثالثة بالمجلس البلدي.</w:t>
      </w:r>
    </w:p>
    <w:p w14:paraId="04A89AAD"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(د) أن يتم إعداد الجداول وعرضها لمدة سبعة أيام في مقر البلدية وفي الأماكن الأخرى التي تحددها إدارة البلدية، وذلك كله قبل خمسة وأربعين يوماً على الأقـل من الميعاد المحدد لإجراء انتخابـــات أعضاء المجالس البلدية.</w:t>
      </w:r>
      <w:r w:rsidRPr="00D31B2F">
        <w:rPr>
          <w:rFonts w:asciiTheme="majorBidi" w:eastAsia="Times New Roman" w:hAnsiTheme="majorBidi" w:cstheme="majorBidi"/>
          <w:b/>
          <w:bCs/>
          <w:color w:val="000000" w:themeColor="text1"/>
          <w:sz w:val="28"/>
          <w:szCs w:val="28"/>
          <w:vertAlign w:val="superscript"/>
        </w:rPr>
        <w:t>)</w:t>
      </w:r>
      <w:r w:rsidRPr="00D31B2F">
        <w:rPr>
          <w:rStyle w:val="FootnoteReference"/>
          <w:rFonts w:asciiTheme="majorBidi" w:eastAsia="Times New Roman" w:hAnsiTheme="majorBidi" w:cstheme="majorBidi"/>
          <w:b/>
          <w:bCs/>
          <w:color w:val="000000" w:themeColor="text1"/>
          <w:sz w:val="28"/>
          <w:szCs w:val="28"/>
          <w:rtl/>
        </w:rPr>
        <w:footnoteReference w:id="5"/>
      </w:r>
      <w:r w:rsidRPr="00D31B2F">
        <w:rPr>
          <w:rFonts w:asciiTheme="majorBidi" w:eastAsia="Times New Roman" w:hAnsiTheme="majorBidi" w:cstheme="majorBidi"/>
          <w:b/>
          <w:bCs/>
          <w:color w:val="000000" w:themeColor="text1"/>
          <w:sz w:val="28"/>
          <w:szCs w:val="28"/>
          <w:vertAlign w:val="superscript"/>
        </w:rPr>
        <w:t>(</w:t>
      </w:r>
    </w:p>
    <w:p w14:paraId="534296D1" w14:textId="77777777" w:rsidR="00A141D2" w:rsidRPr="00D31B2F" w:rsidRDefault="00A141D2" w:rsidP="00A141D2">
      <w:pPr>
        <w:bidi/>
        <w:spacing w:after="0" w:line="240" w:lineRule="auto"/>
        <w:ind w:firstLine="288"/>
        <w:jc w:val="center"/>
        <w:rPr>
          <w:rFonts w:ascii="Simplified Arabic" w:eastAsia="Times New Roman" w:hAnsi="Simplified Arabic" w:cs="PT Bold Heading"/>
          <w:b/>
          <w:bCs/>
          <w:color w:val="000000" w:themeColor="text1"/>
          <w:sz w:val="28"/>
          <w:szCs w:val="28"/>
          <w:rtl/>
        </w:rPr>
      </w:pPr>
    </w:p>
    <w:p w14:paraId="3CA0C411" w14:textId="77777777" w:rsidR="00A141D2" w:rsidRPr="00D31B2F" w:rsidRDefault="00A141D2" w:rsidP="00A141D2">
      <w:pPr>
        <w:bidi/>
        <w:spacing w:after="0" w:line="240" w:lineRule="auto"/>
        <w:ind w:firstLine="288"/>
        <w:jc w:val="center"/>
        <w:rPr>
          <w:rFonts w:ascii="Simplified Arabic" w:eastAsia="Times New Roman" w:hAnsi="Simplified Arabic" w:cs="PT Bold Heading"/>
          <w:b/>
          <w:bCs/>
          <w:color w:val="000000" w:themeColor="text1"/>
          <w:sz w:val="28"/>
          <w:szCs w:val="28"/>
        </w:rPr>
      </w:pPr>
    </w:p>
    <w:p w14:paraId="7E8E887A" w14:textId="77777777" w:rsidR="00A141D2" w:rsidRPr="00D31B2F" w:rsidRDefault="00A141D2" w:rsidP="00A141D2">
      <w:pPr>
        <w:bidi/>
        <w:spacing w:after="0" w:line="240" w:lineRule="auto"/>
        <w:ind w:firstLine="288"/>
        <w:jc w:val="center"/>
        <w:rPr>
          <w:rFonts w:ascii="Simplified Arabic" w:eastAsia="Times New Roman" w:hAnsi="Simplified Arabic" w:cs="PT Bold Heading"/>
          <w:color w:val="000000" w:themeColor="text1"/>
          <w:sz w:val="28"/>
          <w:szCs w:val="28"/>
        </w:rPr>
      </w:pPr>
      <w:r w:rsidRPr="00D31B2F">
        <w:rPr>
          <w:rFonts w:ascii="Simplified Arabic" w:eastAsia="Times New Roman" w:hAnsi="Simplified Arabic" w:cs="PT Bold Heading" w:hint="cs"/>
          <w:b/>
          <w:bCs/>
          <w:color w:val="000000" w:themeColor="text1"/>
          <w:sz w:val="28"/>
          <w:szCs w:val="28"/>
          <w:rtl/>
        </w:rPr>
        <w:t>المادة التاسعة</w:t>
      </w:r>
    </w:p>
    <w:p w14:paraId="3D16BB63"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الموطن الانتخابي هو الجهة التي يقيم فيها الشخص عادة، أو التي كان يقيم فيها هو أو عائلته إذا كان مقيماً في الخارج. ولا يجوز أن يقيد الناخب في أكثر من دائرة انـتخابـية واحدة ولا في أكثر من جدول انتخاب واحد.</w:t>
      </w:r>
    </w:p>
    <w:p w14:paraId="2C1FA39A" w14:textId="77777777" w:rsidR="00A141D2" w:rsidRPr="00D31B2F" w:rsidRDefault="00A141D2" w:rsidP="00A141D2">
      <w:pPr>
        <w:bidi/>
        <w:spacing w:after="0" w:line="240" w:lineRule="auto"/>
        <w:ind w:firstLine="288"/>
        <w:jc w:val="center"/>
        <w:rPr>
          <w:rFonts w:ascii="Simplified Arabic" w:eastAsia="Times New Roman" w:hAnsi="Simplified Arabic" w:cs="PT Bold Heading"/>
          <w:color w:val="000000" w:themeColor="text1"/>
          <w:sz w:val="28"/>
          <w:szCs w:val="28"/>
          <w:rtl/>
        </w:rPr>
      </w:pPr>
      <w:r w:rsidRPr="00D31B2F">
        <w:rPr>
          <w:rFonts w:ascii="Simplified Arabic" w:eastAsia="Times New Roman" w:hAnsi="Simplified Arabic" w:cs="PT Bold Heading" w:hint="cs"/>
          <w:b/>
          <w:bCs/>
          <w:color w:val="000000" w:themeColor="text1"/>
          <w:sz w:val="28"/>
          <w:szCs w:val="28"/>
          <w:rtl/>
        </w:rPr>
        <w:t>المادة العاشرة</w:t>
      </w:r>
    </w:p>
    <w:p w14:paraId="54D40E3B"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لا يجوز إدخال أي تعديل على جداول الناخبين بعد صدور القرار بتحديد موعد الانتخابات البلدية، إلا فيما يتعلق بتصحيح في الجدول، تـنفيذاً للقرارات والأحكام الصادرة في الطعون الخاصة بالقيد فيه، أو بناءً على الإبلاغات بصدور أحكام أو قرارات نهائية تؤدي إلى الحرمان من مباشرة حق الانتخاب.</w:t>
      </w:r>
    </w:p>
    <w:p w14:paraId="6632CB9E" w14:textId="77777777" w:rsidR="00A141D2" w:rsidRPr="00D31B2F" w:rsidRDefault="00A141D2" w:rsidP="00A141D2">
      <w:pPr>
        <w:bidi/>
        <w:spacing w:after="0" w:line="240" w:lineRule="auto"/>
        <w:ind w:firstLine="288"/>
        <w:jc w:val="center"/>
        <w:rPr>
          <w:rFonts w:ascii="Simplified Arabic" w:eastAsia="Times New Roman" w:hAnsi="Simplified Arabic" w:cs="PT Bold Heading"/>
          <w:color w:val="000000" w:themeColor="text1"/>
          <w:sz w:val="28"/>
          <w:szCs w:val="28"/>
          <w:rtl/>
        </w:rPr>
      </w:pPr>
      <w:r w:rsidRPr="00D31B2F">
        <w:rPr>
          <w:rFonts w:ascii="Simplified Arabic" w:eastAsia="Times New Roman" w:hAnsi="Simplified Arabic" w:cs="PT Bold Heading" w:hint="cs"/>
          <w:b/>
          <w:bCs/>
          <w:color w:val="000000" w:themeColor="text1"/>
          <w:sz w:val="28"/>
          <w:szCs w:val="28"/>
          <w:rtl/>
        </w:rPr>
        <w:t>المادة الحادية عشرة</w:t>
      </w:r>
    </w:p>
    <w:p w14:paraId="45BA529A"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لكل من لم يدرج اسمه في جدول الناخبـين أو حدث خطأ في البيانات الخاصة بقيده فيه أن يطلب من اللجنة المنصوص عليها في المادة السابعة من هذا القانون قيد اسمه أو تصحيح البيانات الخاصة بقيده.</w:t>
      </w:r>
    </w:p>
    <w:p w14:paraId="17FFAE7F"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ويقدم طلب القيد أو التصحيح خلال سبعة أيام من بدء تاريخ عرض الجداول.</w:t>
      </w:r>
    </w:p>
    <w:p w14:paraId="46D5FBBA" w14:textId="77777777" w:rsidR="00A141D2" w:rsidRPr="00D31B2F" w:rsidRDefault="00A141D2" w:rsidP="00A141D2">
      <w:pPr>
        <w:bidi/>
        <w:spacing w:after="0" w:line="360" w:lineRule="auto"/>
        <w:ind w:firstLine="288"/>
        <w:jc w:val="both"/>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وتصدر اللجنة قرارها في هذا الطلب خلال ثلاثة أيام من تاريخ تقديمه إليها، وفي حالة صدور قرار برفض الطلب يكون لصاحب الشأن حق الطعن في هذا القرار أمام الدائرة المدنية بمحكمة الاستئناف العليا في موعد أقصاه ثلاثة أيام من تاريخ صدروه، وتـفصل المحكمة في تلك الطعون خلال سبعة أيام من تاريخ إقامة الدعوى، ويكون الحكم الذي تصدره المحكمة فيها نهائياً وغير قابل للطعن، وتعدل جداول الناخبـين وفقاً للأحكام أو القرارات النهائية.</w:t>
      </w:r>
      <w:r w:rsidRPr="00D31B2F">
        <w:rPr>
          <w:rFonts w:asciiTheme="majorBidi" w:eastAsia="Times New Roman" w:hAnsiTheme="majorBidi" w:cstheme="majorBidi"/>
          <w:b/>
          <w:bCs/>
          <w:color w:val="000000" w:themeColor="text1"/>
          <w:sz w:val="28"/>
          <w:szCs w:val="28"/>
          <w:vertAlign w:val="superscript"/>
        </w:rPr>
        <w:t>)</w:t>
      </w:r>
      <w:r w:rsidRPr="00D31B2F">
        <w:rPr>
          <w:rStyle w:val="FootnoteReference"/>
          <w:rFonts w:asciiTheme="majorBidi" w:eastAsia="Times New Roman" w:hAnsiTheme="majorBidi" w:cstheme="majorBidi"/>
          <w:b/>
          <w:bCs/>
          <w:color w:val="000000" w:themeColor="text1"/>
          <w:sz w:val="28"/>
          <w:szCs w:val="28"/>
          <w:rtl/>
        </w:rPr>
        <w:footnoteReference w:id="6"/>
      </w:r>
      <w:r w:rsidRPr="00D31B2F">
        <w:rPr>
          <w:rFonts w:asciiTheme="majorBidi" w:eastAsia="Times New Roman" w:hAnsiTheme="majorBidi" w:cstheme="majorBidi"/>
          <w:b/>
          <w:bCs/>
          <w:color w:val="000000" w:themeColor="text1"/>
          <w:sz w:val="28"/>
          <w:szCs w:val="28"/>
          <w:vertAlign w:val="superscript"/>
        </w:rPr>
        <w:t>(</w:t>
      </w:r>
    </w:p>
    <w:p w14:paraId="1A26F440" w14:textId="77777777" w:rsidR="00A141D2" w:rsidRPr="00D31B2F" w:rsidRDefault="00A141D2" w:rsidP="00A141D2">
      <w:pPr>
        <w:bidi/>
        <w:spacing w:after="0" w:line="240" w:lineRule="auto"/>
        <w:ind w:firstLine="288"/>
        <w:jc w:val="center"/>
        <w:rPr>
          <w:rFonts w:ascii="Simplified Arabic" w:eastAsia="Times New Roman" w:hAnsi="Simplified Arabic" w:cs="PT Bold Heading"/>
          <w:color w:val="000000" w:themeColor="text1"/>
          <w:sz w:val="28"/>
          <w:szCs w:val="28"/>
          <w:rtl/>
        </w:rPr>
      </w:pPr>
      <w:r w:rsidRPr="00D31B2F">
        <w:rPr>
          <w:rFonts w:ascii="Simplified Arabic" w:eastAsia="Times New Roman" w:hAnsi="Simplified Arabic" w:cs="PT Bold Heading" w:hint="cs"/>
          <w:b/>
          <w:bCs/>
          <w:color w:val="000000" w:themeColor="text1"/>
          <w:sz w:val="28"/>
          <w:szCs w:val="28"/>
          <w:rtl/>
        </w:rPr>
        <w:t>المادة الثانية عشرة</w:t>
      </w:r>
    </w:p>
    <w:p w14:paraId="63750162"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تـشكل اللجان المنصوص عليها في المادة السابعة من هذا القانون في كل مرة قبل انتهاء مدة المجلس البلدي بوقت كافٍ.</w:t>
      </w:r>
    </w:p>
    <w:p w14:paraId="1AC2E70B" w14:textId="0227E626" w:rsidR="00A141D2" w:rsidRPr="00D31B2F" w:rsidRDefault="00D31B2F"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hint="cs"/>
          <w:color w:val="000000" w:themeColor="text1"/>
          <w:sz w:val="28"/>
          <w:szCs w:val="28"/>
          <w:rtl/>
        </w:rPr>
        <w:t>وتسري</w:t>
      </w:r>
      <w:r w:rsidR="00A141D2" w:rsidRPr="00D31B2F">
        <w:rPr>
          <w:rFonts w:asciiTheme="majorBidi" w:eastAsia="Times New Roman" w:hAnsiTheme="majorBidi" w:cstheme="majorBidi"/>
          <w:color w:val="000000" w:themeColor="text1"/>
          <w:sz w:val="28"/>
          <w:szCs w:val="28"/>
          <w:rtl/>
        </w:rPr>
        <w:t xml:space="preserve"> في شأن تشكيل هذه اللجان وإجراءات أعمالها والقرارات الصادرة عنها الأحكام المنصوص عليها في المواد السابقة.</w:t>
      </w:r>
    </w:p>
    <w:p w14:paraId="42264DB0" w14:textId="77777777" w:rsidR="00A141D2" w:rsidRPr="00D31B2F" w:rsidRDefault="00A141D2" w:rsidP="00A141D2">
      <w:pPr>
        <w:bidi/>
        <w:spacing w:after="0" w:line="240" w:lineRule="auto"/>
        <w:ind w:firstLine="288"/>
        <w:jc w:val="center"/>
        <w:rPr>
          <w:rFonts w:ascii="Simplified Arabic" w:eastAsia="Times New Roman" w:hAnsi="Simplified Arabic" w:cs="PT Bold Heading"/>
          <w:b/>
          <w:bCs/>
          <w:color w:val="000000" w:themeColor="text1"/>
          <w:sz w:val="28"/>
          <w:szCs w:val="28"/>
        </w:rPr>
      </w:pPr>
    </w:p>
    <w:p w14:paraId="527F37B9" w14:textId="3CD5B87D" w:rsidR="00A141D2" w:rsidRPr="00D31B2F" w:rsidRDefault="00A141D2" w:rsidP="00A141D2">
      <w:pPr>
        <w:bidi/>
        <w:spacing w:after="0" w:line="240" w:lineRule="auto"/>
        <w:ind w:firstLine="288"/>
        <w:jc w:val="center"/>
        <w:rPr>
          <w:rFonts w:ascii="Simplified Arabic" w:eastAsia="Times New Roman" w:hAnsi="Simplified Arabic" w:cs="PT Bold Heading"/>
          <w:color w:val="000000" w:themeColor="text1"/>
          <w:sz w:val="28"/>
          <w:szCs w:val="28"/>
        </w:rPr>
      </w:pPr>
      <w:r w:rsidRPr="00D31B2F">
        <w:rPr>
          <w:rFonts w:ascii="Simplified Arabic" w:eastAsia="Times New Roman" w:hAnsi="Simplified Arabic" w:cs="PT Bold Heading" w:hint="cs"/>
          <w:b/>
          <w:bCs/>
          <w:color w:val="000000" w:themeColor="text1"/>
          <w:sz w:val="28"/>
          <w:szCs w:val="28"/>
          <w:rtl/>
        </w:rPr>
        <w:t>المادة الثالثة عشرة</w:t>
      </w:r>
      <w:r w:rsidR="0042609D" w:rsidRPr="00D31B2F">
        <w:rPr>
          <w:rFonts w:asciiTheme="majorBidi" w:eastAsia="Times New Roman" w:hAnsiTheme="majorBidi" w:cstheme="majorBidi"/>
          <w:b/>
          <w:bCs/>
          <w:color w:val="000000" w:themeColor="text1"/>
          <w:sz w:val="28"/>
          <w:szCs w:val="28"/>
          <w:vertAlign w:val="superscript"/>
        </w:rPr>
        <w:t>)</w:t>
      </w:r>
      <w:r w:rsidR="0042609D" w:rsidRPr="00D31B2F">
        <w:rPr>
          <w:rStyle w:val="FootnoteReference"/>
          <w:rFonts w:asciiTheme="majorBidi" w:eastAsia="Times New Roman" w:hAnsiTheme="majorBidi" w:cstheme="majorBidi"/>
          <w:b/>
          <w:bCs/>
          <w:color w:val="000000" w:themeColor="text1"/>
          <w:sz w:val="28"/>
          <w:szCs w:val="28"/>
          <w:rtl/>
        </w:rPr>
        <w:footnoteReference w:id="7"/>
      </w:r>
      <w:r w:rsidR="0042609D" w:rsidRPr="00D31B2F">
        <w:rPr>
          <w:rFonts w:asciiTheme="majorBidi" w:eastAsia="Times New Roman" w:hAnsiTheme="majorBidi" w:cstheme="majorBidi"/>
          <w:b/>
          <w:bCs/>
          <w:color w:val="000000" w:themeColor="text1"/>
          <w:sz w:val="28"/>
          <w:szCs w:val="28"/>
          <w:vertAlign w:val="superscript"/>
        </w:rPr>
        <w:t>(</w:t>
      </w:r>
    </w:p>
    <w:p w14:paraId="7589856D" w14:textId="60F89E1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يحدد ميعاد الانتخاب لأعضاء المجالس البلدية بقرار من رئيس مجلس الوزراء متضمناً تاريخ فتح باب الترشيح وتاريخ قـفله، وينشر هذا القرار في الجريدة الرسمية قبل الميعاد المحدد لإجراء الانتخابات بخمسة وأربعين يوماً على الأقل</w:t>
      </w:r>
      <w:r w:rsidRPr="00D31B2F">
        <w:rPr>
          <w:rFonts w:asciiTheme="majorBidi" w:eastAsia="Times New Roman" w:hAnsiTheme="majorBidi" w:cstheme="majorBidi"/>
          <w:b/>
          <w:bCs/>
          <w:color w:val="000000" w:themeColor="text1"/>
          <w:sz w:val="28"/>
          <w:szCs w:val="28"/>
          <w:rtl/>
        </w:rPr>
        <w:t>.</w:t>
      </w:r>
    </w:p>
    <w:p w14:paraId="37D0A2E8" w14:textId="77777777" w:rsidR="00A141D2" w:rsidRPr="00D31B2F" w:rsidRDefault="00A141D2" w:rsidP="00A141D2">
      <w:pPr>
        <w:bidi/>
        <w:spacing w:after="0" w:line="240" w:lineRule="auto"/>
        <w:ind w:firstLine="288"/>
        <w:jc w:val="center"/>
        <w:rPr>
          <w:rFonts w:ascii="Simplified Arabic" w:eastAsia="Times New Roman" w:hAnsi="Simplified Arabic" w:cs="PT Bold Heading"/>
          <w:color w:val="000000" w:themeColor="text1"/>
          <w:sz w:val="28"/>
          <w:szCs w:val="28"/>
          <w:rtl/>
        </w:rPr>
      </w:pPr>
      <w:r w:rsidRPr="00D31B2F">
        <w:rPr>
          <w:rFonts w:ascii="Simplified Arabic" w:eastAsia="Times New Roman" w:hAnsi="Simplified Arabic" w:cs="PT Bold Heading" w:hint="cs"/>
          <w:b/>
          <w:bCs/>
          <w:color w:val="000000" w:themeColor="text1"/>
          <w:sz w:val="28"/>
          <w:szCs w:val="28"/>
          <w:rtl/>
        </w:rPr>
        <w:t>المادة الرابعة عشرة</w:t>
      </w:r>
    </w:p>
    <w:p w14:paraId="5A065EF1"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يقدم من يرغب في ترشيح نفسه لعضوية المجلس البلدي طلب الترشيح كتابة إلى اللجنة المنصوص عليها في المادة السابعة من هذا القانون مشفوعاً بتزكية عشرة ناخبين من الدائرة الانتخابية، على أن يُحدد في هذا الطلب الدائرة التي يرشح نفسه فيها، ولا يجوز للناخب أن يزكي أكثر من مرشح.</w:t>
      </w:r>
    </w:p>
    <w:p w14:paraId="41753A63"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ويجب أن يكون طلب الترشيح مصحوباً بإيصال بإيداع مبلغ نقدي – غير قابل للرد – مقداره خمسون ديناراً في خزانة البلدية.</w:t>
      </w:r>
    </w:p>
    <w:p w14:paraId="494DC4F3"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وتـقيد طلبات الترشيح بحسب تواريخ ورودها في سجل خاص وتعطى عنها إيصالات.</w:t>
      </w:r>
    </w:p>
    <w:p w14:paraId="47898813"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وتؤول حصيلة المبالغ المنصوص عليها في الفقرة الثانية من هذه المادة إلى البلدية للصرف منها على أوجه الأنشطة التي تـشرف عليها.</w:t>
      </w:r>
    </w:p>
    <w:p w14:paraId="02362D07" w14:textId="77777777" w:rsidR="00A141D2" w:rsidRPr="00D31B2F" w:rsidRDefault="00A141D2" w:rsidP="00A141D2">
      <w:pPr>
        <w:bidi/>
        <w:spacing w:after="0" w:line="240" w:lineRule="auto"/>
        <w:ind w:firstLine="288"/>
        <w:jc w:val="center"/>
        <w:rPr>
          <w:rFonts w:ascii="Simplified Arabic" w:eastAsia="Times New Roman" w:hAnsi="Simplified Arabic" w:cs="PT Bold Heading"/>
          <w:color w:val="000000" w:themeColor="text1"/>
          <w:sz w:val="28"/>
          <w:szCs w:val="28"/>
          <w:rtl/>
        </w:rPr>
      </w:pPr>
      <w:r w:rsidRPr="00D31B2F">
        <w:rPr>
          <w:rFonts w:ascii="Simplified Arabic" w:eastAsia="Times New Roman" w:hAnsi="Simplified Arabic" w:cs="PT Bold Heading" w:hint="cs"/>
          <w:b/>
          <w:bCs/>
          <w:color w:val="000000" w:themeColor="text1"/>
          <w:sz w:val="28"/>
          <w:szCs w:val="28"/>
          <w:rtl/>
        </w:rPr>
        <w:t>المادة الخامسة عشرة</w:t>
      </w:r>
    </w:p>
    <w:p w14:paraId="736A1D23"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يعرض في مقر البلدية كشف يتضمن أسماء المرشحين، وذلك خلال الثلاثة الأيام التالية لقفل باب الترشيح، وتعلن هذه الأسماء في إحدى وسائل النشر المحلية.</w:t>
      </w:r>
    </w:p>
    <w:p w14:paraId="48ECBF61"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ولكل من تـقدم للترشيح ولم يرد اسمه في الكشف المعد لذلك أن يطلب من اللجنة المنصوص عليها في المادة السابعة من هذا القانون إدراج اسمه ضمن المرشحين، أو الاعتراض على إدراج اسم أي من المرشحين، وذلك خلال مدة عرض ذلك الكشف.</w:t>
      </w:r>
    </w:p>
    <w:p w14:paraId="3D76B9CA"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وتصدر اللجنة قرارها – في الطلب أو الاعتراض – خلال ثلاثة أيام من تاريخ تـقديمه، ويعتبر عدم إصدار اللجنة لقرارها في ذلك الأجل قراراً ضمنياً بالرفض، ويكون لصاحب الشأن حق الطعن في قرار الرفض أمام محكمة الاستئناف العليا المدنية في موعد لا يتجاوز ثلاثة أيام من تاريخ صدوره، وتـفصل المحكمة في الطعن خلال سبعة أيام من تاريخ إقامة الدعوى، ويكون حكمها نهائياًّ وغير قابل للطعن.</w:t>
      </w:r>
    </w:p>
    <w:p w14:paraId="0EC25426"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وتنشر الأسماء النهائية للمرشحين كل في مقر دائرته الانتخابية.</w:t>
      </w:r>
    </w:p>
    <w:p w14:paraId="50230082" w14:textId="77777777" w:rsidR="00A141D2" w:rsidRPr="00D31B2F" w:rsidRDefault="00A141D2" w:rsidP="00A141D2">
      <w:pPr>
        <w:bidi/>
        <w:spacing w:after="0" w:line="240" w:lineRule="auto"/>
        <w:ind w:firstLine="288"/>
        <w:jc w:val="center"/>
        <w:rPr>
          <w:rFonts w:ascii="Simplified Arabic" w:eastAsia="Times New Roman" w:hAnsi="Simplified Arabic" w:cs="PT Bold Heading"/>
          <w:color w:val="000000" w:themeColor="text1"/>
          <w:sz w:val="28"/>
          <w:szCs w:val="28"/>
          <w:rtl/>
        </w:rPr>
      </w:pPr>
      <w:r w:rsidRPr="00D31B2F">
        <w:rPr>
          <w:rFonts w:ascii="Simplified Arabic" w:eastAsia="Times New Roman" w:hAnsi="Simplified Arabic" w:cs="PT Bold Heading" w:hint="cs"/>
          <w:b/>
          <w:bCs/>
          <w:color w:val="000000" w:themeColor="text1"/>
          <w:sz w:val="28"/>
          <w:szCs w:val="28"/>
          <w:rtl/>
        </w:rPr>
        <w:t>المادة السادسة عشرة</w:t>
      </w:r>
    </w:p>
    <w:p w14:paraId="69D758BC"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للمرشح الحق في أن يحصل على صورة رسمية واحدة من جدول الناخبـين في الدائرة المرشح فيها.</w:t>
      </w:r>
    </w:p>
    <w:p w14:paraId="05741884" w14:textId="77777777" w:rsidR="00A141D2" w:rsidRPr="00D31B2F" w:rsidRDefault="00A141D2" w:rsidP="00A141D2">
      <w:pPr>
        <w:bidi/>
        <w:spacing w:after="0" w:line="240" w:lineRule="auto"/>
        <w:ind w:firstLine="288"/>
        <w:jc w:val="center"/>
        <w:rPr>
          <w:rFonts w:ascii="Simplified Arabic" w:eastAsia="Times New Roman" w:hAnsi="Simplified Arabic" w:cs="PT Bold Heading"/>
          <w:color w:val="000000" w:themeColor="text1"/>
          <w:sz w:val="28"/>
          <w:szCs w:val="28"/>
        </w:rPr>
      </w:pPr>
      <w:r w:rsidRPr="00D31B2F">
        <w:rPr>
          <w:rFonts w:ascii="Simplified Arabic" w:eastAsia="Times New Roman" w:hAnsi="Simplified Arabic" w:cs="PT Bold Heading" w:hint="cs"/>
          <w:b/>
          <w:bCs/>
          <w:color w:val="000000" w:themeColor="text1"/>
          <w:sz w:val="28"/>
          <w:szCs w:val="28"/>
          <w:rtl/>
        </w:rPr>
        <w:t>المادة السابعة عشرة</w:t>
      </w:r>
    </w:p>
    <w:p w14:paraId="51DD28DD"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Pr>
      </w:pPr>
      <w:r w:rsidRPr="00D31B2F">
        <w:rPr>
          <w:rFonts w:asciiTheme="majorBidi" w:eastAsia="Times New Roman" w:hAnsiTheme="majorBidi" w:cstheme="majorBidi"/>
          <w:color w:val="000000" w:themeColor="text1"/>
          <w:sz w:val="28"/>
          <w:szCs w:val="28"/>
          <w:rtl/>
        </w:rPr>
        <w:t>للمرشح أن يتنازل عن الترشيح بإخطار اللجنة المنصوص عليها في المادة السابعة من هذا القانون كتابة، وذلك قبل يوم الانتخاب بعشرة أيام على الأقل، ويثبت التـنازل أمام اسمه في كشف المرشحين في الدائرة،</w:t>
      </w:r>
      <w:r w:rsidRPr="00D31B2F">
        <w:rPr>
          <w:rFonts w:asciiTheme="majorBidi" w:eastAsia="Times New Roman" w:hAnsiTheme="majorBidi" w:cstheme="majorBidi"/>
          <w:color w:val="000000" w:themeColor="text1"/>
          <w:sz w:val="28"/>
          <w:szCs w:val="28"/>
        </w:rPr>
        <w:t xml:space="preserve"> </w:t>
      </w:r>
      <w:r w:rsidRPr="00D31B2F">
        <w:rPr>
          <w:rFonts w:asciiTheme="majorBidi" w:eastAsia="Times New Roman" w:hAnsiTheme="majorBidi" w:cstheme="majorBidi"/>
          <w:color w:val="000000" w:themeColor="text1"/>
          <w:sz w:val="28"/>
          <w:szCs w:val="28"/>
          <w:rtl/>
        </w:rPr>
        <w:t>ويعلن هذا التـنازل يوم الانتخاب على باب مقر لجان الانتخاب في الدائرة المرشح فيها.</w:t>
      </w:r>
      <w:r w:rsidRPr="00D31B2F">
        <w:rPr>
          <w:rFonts w:asciiTheme="majorBidi" w:eastAsia="Times New Roman" w:hAnsiTheme="majorBidi" w:cstheme="majorBidi"/>
          <w:color w:val="000000" w:themeColor="text1"/>
          <w:sz w:val="28"/>
          <w:szCs w:val="28"/>
        </w:rPr>
        <w:t>)</w:t>
      </w:r>
      <w:r w:rsidRPr="00D31B2F">
        <w:rPr>
          <w:color w:val="000000" w:themeColor="text1"/>
          <w:rtl/>
        </w:rPr>
        <w:footnoteReference w:id="8"/>
      </w:r>
      <w:r w:rsidRPr="00D31B2F">
        <w:rPr>
          <w:rFonts w:asciiTheme="majorBidi" w:eastAsia="Times New Roman" w:hAnsiTheme="majorBidi" w:cstheme="majorBidi"/>
          <w:color w:val="000000" w:themeColor="text1"/>
          <w:sz w:val="28"/>
          <w:szCs w:val="28"/>
        </w:rPr>
        <w:t>(</w:t>
      </w:r>
    </w:p>
    <w:p w14:paraId="2C7586DF"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وتنشر البلدية إعلاناً عن هذا التنازل في إحدى وسائل النشر المحلية قبل الموعد المحدد للانتخاب بثلاثة أيام على الأقل.</w:t>
      </w:r>
    </w:p>
    <w:p w14:paraId="33C3D1A9" w14:textId="77777777" w:rsidR="00A141D2" w:rsidRPr="00D31B2F" w:rsidRDefault="00A141D2" w:rsidP="00A141D2">
      <w:pPr>
        <w:bidi/>
        <w:spacing w:after="0" w:line="240" w:lineRule="auto"/>
        <w:ind w:firstLine="288"/>
        <w:jc w:val="center"/>
        <w:rPr>
          <w:rFonts w:ascii="Simplified Arabic" w:eastAsia="Times New Roman" w:hAnsi="Simplified Arabic" w:cs="PT Bold Heading"/>
          <w:color w:val="000000" w:themeColor="text1"/>
          <w:sz w:val="28"/>
          <w:szCs w:val="28"/>
          <w:rtl/>
        </w:rPr>
      </w:pPr>
      <w:r w:rsidRPr="00D31B2F">
        <w:rPr>
          <w:rFonts w:ascii="Simplified Arabic" w:eastAsia="Times New Roman" w:hAnsi="Simplified Arabic" w:cs="PT Bold Heading" w:hint="cs"/>
          <w:b/>
          <w:bCs/>
          <w:color w:val="000000" w:themeColor="text1"/>
          <w:sz w:val="28"/>
          <w:szCs w:val="28"/>
          <w:rtl/>
        </w:rPr>
        <w:t>المادة الثامنة عشرة</w:t>
      </w:r>
    </w:p>
    <w:p w14:paraId="7A4F0028"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 xml:space="preserve">يكون لكل دائرة انتخابية لجنة أو أكثر تسمى " لجنة الاقتراع والفرز " تختص بإجراء عملية الاقـتراع في الدائرة وفرز أصواتها.  </w:t>
      </w:r>
    </w:p>
    <w:p w14:paraId="43C5EE79"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وتـشكل هذه اللجان بقرار من وزير العدل والشئون الإسلامية من رئيس وعدد من الأعضاء يتولى أحدهم أمانة سر اللجنة، ويحدد القرار الصادر مقار هذه اللجان، كما يحدد من يحل محل الرئيس عند غيابه أو قيام مانع يمنعه من العمل.</w:t>
      </w:r>
    </w:p>
    <w:p w14:paraId="1B5A802F" w14:textId="6D58B225"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 xml:space="preserve">ولكل مرشح أن يختار ناخباً من المقيدين في جدول انتخاب الدائرة المرشح فيها وكيلاً لـه لدى لجنة الاقـتراع </w:t>
      </w:r>
      <w:r w:rsidR="00D31B2F" w:rsidRPr="00D31B2F">
        <w:rPr>
          <w:rFonts w:asciiTheme="majorBidi" w:eastAsia="Times New Roman" w:hAnsiTheme="majorBidi" w:cstheme="majorBidi" w:hint="cs"/>
          <w:color w:val="000000" w:themeColor="text1"/>
          <w:sz w:val="28"/>
          <w:szCs w:val="28"/>
          <w:rtl/>
        </w:rPr>
        <w:t>والفرز</w:t>
      </w:r>
      <w:r w:rsidRPr="00D31B2F">
        <w:rPr>
          <w:rFonts w:asciiTheme="majorBidi" w:eastAsia="Times New Roman" w:hAnsiTheme="majorBidi" w:cstheme="majorBidi"/>
          <w:color w:val="000000" w:themeColor="text1"/>
          <w:sz w:val="28"/>
          <w:szCs w:val="28"/>
          <w:rtl/>
        </w:rPr>
        <w:t xml:space="preserve"> الخاصة بهذه الدائرة، وعلى المرشح أن يقدم اسم وكيله المذكور إلى اللجنة المنصوص عليها في المادة السابعة من هذا القانون قبل موعد الانتخاب بسبعة أيام على الأقل.</w:t>
      </w:r>
      <w:r w:rsidRPr="00D31B2F">
        <w:rPr>
          <w:rFonts w:asciiTheme="majorBidi" w:eastAsia="Times New Roman" w:hAnsiTheme="majorBidi" w:cstheme="majorBidi"/>
          <w:b/>
          <w:bCs/>
          <w:color w:val="000000" w:themeColor="text1"/>
          <w:sz w:val="28"/>
          <w:szCs w:val="28"/>
          <w:vertAlign w:val="superscript"/>
        </w:rPr>
        <w:t>)</w:t>
      </w:r>
      <w:r w:rsidRPr="00D31B2F">
        <w:rPr>
          <w:rStyle w:val="FootnoteReference"/>
          <w:rFonts w:asciiTheme="majorBidi" w:eastAsia="Times New Roman" w:hAnsiTheme="majorBidi" w:cstheme="majorBidi"/>
          <w:b/>
          <w:bCs/>
          <w:color w:val="000000" w:themeColor="text1"/>
          <w:sz w:val="28"/>
          <w:szCs w:val="28"/>
          <w:rtl/>
        </w:rPr>
        <w:footnoteReference w:id="9"/>
      </w:r>
      <w:r w:rsidRPr="00D31B2F">
        <w:rPr>
          <w:rFonts w:asciiTheme="majorBidi" w:eastAsia="Times New Roman" w:hAnsiTheme="majorBidi" w:cstheme="majorBidi"/>
          <w:b/>
          <w:bCs/>
          <w:color w:val="000000" w:themeColor="text1"/>
          <w:sz w:val="28"/>
          <w:szCs w:val="28"/>
          <w:vertAlign w:val="superscript"/>
        </w:rPr>
        <w:t>(</w:t>
      </w:r>
    </w:p>
    <w:p w14:paraId="79F457F3" w14:textId="77777777" w:rsidR="00A141D2" w:rsidRPr="00D31B2F" w:rsidRDefault="00A141D2" w:rsidP="00A141D2">
      <w:pPr>
        <w:bidi/>
        <w:spacing w:after="0" w:line="240" w:lineRule="auto"/>
        <w:ind w:firstLine="288"/>
        <w:jc w:val="center"/>
        <w:rPr>
          <w:rFonts w:ascii="Simplified Arabic" w:eastAsia="Times New Roman" w:hAnsi="Simplified Arabic" w:cs="PT Bold Heading"/>
          <w:color w:val="000000" w:themeColor="text1"/>
          <w:sz w:val="28"/>
          <w:szCs w:val="28"/>
          <w:rtl/>
        </w:rPr>
      </w:pPr>
      <w:r w:rsidRPr="00D31B2F">
        <w:rPr>
          <w:rFonts w:ascii="Simplified Arabic" w:eastAsia="Times New Roman" w:hAnsi="Simplified Arabic" w:cs="PT Bold Heading" w:hint="cs"/>
          <w:b/>
          <w:bCs/>
          <w:color w:val="000000" w:themeColor="text1"/>
          <w:sz w:val="28"/>
          <w:szCs w:val="28"/>
          <w:rtl/>
        </w:rPr>
        <w:t>المادة التاسعة عشرة</w:t>
      </w:r>
    </w:p>
    <w:p w14:paraId="2DDEED0E"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Pr>
      </w:pPr>
      <w:r w:rsidRPr="00D31B2F">
        <w:rPr>
          <w:rFonts w:asciiTheme="majorBidi" w:eastAsia="Times New Roman" w:hAnsiTheme="majorBidi" w:cstheme="majorBidi"/>
          <w:color w:val="000000" w:themeColor="text1"/>
          <w:sz w:val="28"/>
          <w:szCs w:val="28"/>
          <w:rtl/>
        </w:rPr>
        <w:t>حفظ النظام في مقار لجان الاقـتراع والفرز منوط برئيس اللجنة، وله في ذلك أن يستعين بقوات الأمن العام، ولا يجوز لهؤلاء دخول قاعة الاقـتراع والفرز إلا بناءً على طلب رئيس اللجنة.</w:t>
      </w:r>
    </w:p>
    <w:p w14:paraId="5C38FB97"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ويجوز للمرشحين أو وكلائهم دخول قاعة الاقـتراع والفرز.</w:t>
      </w:r>
    </w:p>
    <w:p w14:paraId="1118B0F7" w14:textId="77777777" w:rsidR="00A141D2" w:rsidRPr="00D31B2F" w:rsidRDefault="00A141D2" w:rsidP="00A141D2">
      <w:pPr>
        <w:bidi/>
        <w:spacing w:after="0" w:line="240" w:lineRule="auto"/>
        <w:ind w:firstLine="288"/>
        <w:jc w:val="center"/>
        <w:rPr>
          <w:rFonts w:ascii="Simplified Arabic" w:eastAsia="Times New Roman" w:hAnsi="Simplified Arabic" w:cs="PT Bold Heading"/>
          <w:color w:val="000000" w:themeColor="text1"/>
          <w:sz w:val="28"/>
          <w:szCs w:val="28"/>
          <w:rtl/>
        </w:rPr>
      </w:pPr>
      <w:r w:rsidRPr="00D31B2F">
        <w:rPr>
          <w:rFonts w:ascii="Simplified Arabic" w:eastAsia="Times New Roman" w:hAnsi="Simplified Arabic" w:cs="PT Bold Heading" w:hint="cs"/>
          <w:b/>
          <w:bCs/>
          <w:color w:val="000000" w:themeColor="text1"/>
          <w:sz w:val="28"/>
          <w:szCs w:val="28"/>
          <w:rtl/>
        </w:rPr>
        <w:t>المادة العشرون</w:t>
      </w:r>
    </w:p>
    <w:p w14:paraId="7B49B6CA"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يتولى أمين سر اللجنة تحرير محاضر الانتخاب وتدوين قرارات اللجنة، وتوقع المحاضر من رئيس اللجنة وسائر الأعضاء، وإذا امتنع أي عضو عن التوقيع أثبت ذلك بالمحضر مع ما قد يـبديه من أسباب.</w:t>
      </w:r>
    </w:p>
    <w:p w14:paraId="55F65306" w14:textId="11431C61" w:rsidR="00A141D2" w:rsidRPr="00D31B2F" w:rsidRDefault="00A141D2" w:rsidP="00A141D2">
      <w:pPr>
        <w:bidi/>
        <w:spacing w:after="0" w:line="240" w:lineRule="auto"/>
        <w:ind w:firstLine="288"/>
        <w:jc w:val="center"/>
        <w:rPr>
          <w:rFonts w:ascii="Simplified Arabic" w:eastAsia="Times New Roman" w:hAnsi="Simplified Arabic" w:cs="PT Bold Heading"/>
          <w:color w:val="000000" w:themeColor="text1"/>
          <w:sz w:val="28"/>
          <w:szCs w:val="28"/>
          <w:rtl/>
        </w:rPr>
      </w:pPr>
      <w:r w:rsidRPr="00D31B2F">
        <w:rPr>
          <w:rFonts w:ascii="Simplified Arabic" w:eastAsia="Times New Roman" w:hAnsi="Simplified Arabic" w:cs="PT Bold Heading" w:hint="cs"/>
          <w:b/>
          <w:bCs/>
          <w:color w:val="000000" w:themeColor="text1"/>
          <w:sz w:val="28"/>
          <w:szCs w:val="28"/>
          <w:rtl/>
        </w:rPr>
        <w:t>المادة الحادية والعشرون</w:t>
      </w:r>
      <w:r w:rsidR="00CE3FF1" w:rsidRPr="00D31B2F">
        <w:rPr>
          <w:rFonts w:asciiTheme="majorBidi" w:eastAsia="Times New Roman" w:hAnsiTheme="majorBidi" w:cstheme="majorBidi"/>
          <w:b/>
          <w:bCs/>
          <w:color w:val="000000" w:themeColor="text1"/>
          <w:sz w:val="28"/>
          <w:szCs w:val="28"/>
          <w:vertAlign w:val="superscript"/>
          <w:rtl/>
        </w:rPr>
        <w:t>(</w:t>
      </w:r>
      <w:r w:rsidR="00CE3FF1" w:rsidRPr="00D31B2F">
        <w:rPr>
          <w:rStyle w:val="FootnoteReference"/>
          <w:rFonts w:asciiTheme="majorBidi" w:eastAsia="Times New Roman" w:hAnsiTheme="majorBidi" w:cstheme="majorBidi"/>
          <w:b/>
          <w:bCs/>
          <w:color w:val="000000" w:themeColor="text1"/>
          <w:sz w:val="28"/>
          <w:szCs w:val="28"/>
          <w:rtl/>
        </w:rPr>
        <w:footnoteReference w:id="10"/>
      </w:r>
      <w:r w:rsidR="00CE3FF1" w:rsidRPr="00D31B2F">
        <w:rPr>
          <w:rFonts w:asciiTheme="majorBidi" w:eastAsia="Times New Roman" w:hAnsiTheme="majorBidi" w:cstheme="majorBidi"/>
          <w:b/>
          <w:bCs/>
          <w:color w:val="000000" w:themeColor="text1"/>
          <w:sz w:val="28"/>
          <w:szCs w:val="28"/>
          <w:vertAlign w:val="superscript"/>
          <w:rtl/>
        </w:rPr>
        <w:t>)</w:t>
      </w:r>
    </w:p>
    <w:p w14:paraId="65DBFFE5" w14:textId="14335B52" w:rsidR="00A141D2" w:rsidRPr="00D31B2F" w:rsidRDefault="00A141D2" w:rsidP="00A141D2">
      <w:pPr>
        <w:bidi/>
        <w:spacing w:after="0" w:line="360" w:lineRule="auto"/>
        <w:ind w:firstLine="288"/>
        <w:jc w:val="lowKashida"/>
        <w:rPr>
          <w:rFonts w:asciiTheme="majorBidi" w:eastAsia="Times New Roman" w:hAnsiTheme="majorBidi" w:cstheme="majorBidi"/>
          <w:b/>
          <w:bCs/>
          <w:color w:val="000000" w:themeColor="text1"/>
          <w:sz w:val="28"/>
          <w:szCs w:val="28"/>
          <w:rtl/>
        </w:rPr>
      </w:pPr>
      <w:r w:rsidRPr="00D31B2F">
        <w:rPr>
          <w:rFonts w:asciiTheme="majorBidi" w:eastAsia="Times New Roman" w:hAnsiTheme="majorBidi" w:cstheme="majorBidi"/>
          <w:color w:val="000000" w:themeColor="text1"/>
          <w:sz w:val="28"/>
          <w:szCs w:val="28"/>
          <w:rtl/>
        </w:rPr>
        <w:t>تستمر عملية الانتخاب من الساعة الثامنة صباحاً إلى الساعة الثامنة مساء، ومع ذلك إذا وجد في مقـــر لجنة الاقـتراع والفرز عند الساعة الثامنة مساءً ناخبون لم يدلوا بأصواتهم تحرر اللجنة كشفاً بأسمائهم، وتستمر عملية الانتخاب حتى يتم الإدلاء بأصوات هؤلاء الناخبـين، وإذا أعطى جميع الناخبـين المقيدين في الجدول أصواتهم قبل انتهاء الوقت المقرر للانتخاب أعلن الرئيس انتهاء عملية التصويت بعد إعطاء الناخب الأخير صوته.</w:t>
      </w:r>
      <w:r w:rsidRPr="00D31B2F">
        <w:rPr>
          <w:rFonts w:asciiTheme="majorBidi" w:eastAsia="Times New Roman" w:hAnsiTheme="majorBidi" w:cstheme="majorBidi"/>
          <w:b/>
          <w:bCs/>
          <w:color w:val="000000" w:themeColor="text1"/>
          <w:sz w:val="28"/>
          <w:szCs w:val="28"/>
          <w:vertAlign w:val="superscript"/>
          <w:rtl/>
        </w:rPr>
        <w:t xml:space="preserve"> </w:t>
      </w:r>
    </w:p>
    <w:p w14:paraId="43F4D18D" w14:textId="4B5C381A" w:rsidR="00A141D2" w:rsidRPr="00D31B2F" w:rsidRDefault="00A141D2" w:rsidP="00CE3FF1">
      <w:pPr>
        <w:bidi/>
        <w:spacing w:after="0" w:line="360" w:lineRule="auto"/>
        <w:ind w:firstLine="288"/>
        <w:jc w:val="center"/>
        <w:rPr>
          <w:rFonts w:asciiTheme="majorBidi" w:eastAsia="Times New Roman" w:hAnsiTheme="majorBidi" w:cstheme="majorBidi"/>
          <w:color w:val="000000" w:themeColor="text1"/>
          <w:sz w:val="28"/>
          <w:szCs w:val="28"/>
          <w:rtl/>
          <w:lang w:bidi="ar-BH"/>
        </w:rPr>
      </w:pPr>
      <w:r w:rsidRPr="00D31B2F">
        <w:rPr>
          <w:rFonts w:ascii="Simplified Arabic" w:eastAsia="Times New Roman" w:hAnsi="Simplified Arabic" w:cs="PT Bold Heading" w:hint="cs"/>
          <w:b/>
          <w:bCs/>
          <w:color w:val="000000" w:themeColor="text1"/>
          <w:sz w:val="28"/>
          <w:szCs w:val="28"/>
          <w:rtl/>
        </w:rPr>
        <w:t>المادة الثانية والعشرون</w:t>
      </w:r>
      <w:r w:rsidR="00CE3FF1" w:rsidRPr="00D31B2F">
        <w:rPr>
          <w:rFonts w:asciiTheme="majorBidi" w:eastAsia="Times New Roman" w:hAnsiTheme="majorBidi" w:cstheme="majorBidi"/>
          <w:color w:val="000000" w:themeColor="text1"/>
          <w:sz w:val="28"/>
          <w:szCs w:val="28"/>
          <w:rtl/>
        </w:rPr>
        <w:t>.</w:t>
      </w:r>
      <w:r w:rsidR="00CE3FF1" w:rsidRPr="00D31B2F">
        <w:rPr>
          <w:rFonts w:asciiTheme="majorBidi" w:eastAsia="Times New Roman" w:hAnsiTheme="majorBidi" w:cstheme="majorBidi"/>
          <w:b/>
          <w:bCs/>
          <w:color w:val="000000" w:themeColor="text1"/>
          <w:sz w:val="28"/>
          <w:szCs w:val="28"/>
          <w:vertAlign w:val="superscript"/>
          <w:rtl/>
        </w:rPr>
        <w:t>(</w:t>
      </w:r>
      <w:r w:rsidR="00CE3FF1" w:rsidRPr="00D31B2F">
        <w:rPr>
          <w:rStyle w:val="FootnoteReference"/>
          <w:rFonts w:asciiTheme="majorBidi" w:eastAsia="Times New Roman" w:hAnsiTheme="majorBidi" w:cstheme="majorBidi"/>
          <w:b/>
          <w:bCs/>
          <w:color w:val="000000" w:themeColor="text1"/>
          <w:sz w:val="28"/>
          <w:szCs w:val="28"/>
          <w:rtl/>
        </w:rPr>
        <w:footnoteReference w:id="11"/>
      </w:r>
      <w:r w:rsidR="00CE3FF1" w:rsidRPr="00D31B2F">
        <w:rPr>
          <w:rFonts w:asciiTheme="majorBidi" w:eastAsia="Times New Roman" w:hAnsiTheme="majorBidi" w:cstheme="majorBidi"/>
          <w:b/>
          <w:bCs/>
          <w:color w:val="000000" w:themeColor="text1"/>
          <w:sz w:val="28"/>
          <w:szCs w:val="28"/>
          <w:vertAlign w:val="superscript"/>
          <w:rtl/>
        </w:rPr>
        <w:t>)</w:t>
      </w:r>
    </w:p>
    <w:p w14:paraId="2217F480" w14:textId="77777777" w:rsidR="00A141D2" w:rsidRPr="00D31B2F" w:rsidRDefault="00A141D2" w:rsidP="00A141D2">
      <w:pPr>
        <w:bidi/>
        <w:spacing w:after="0" w:line="360" w:lineRule="auto"/>
        <w:ind w:firstLine="288"/>
        <w:jc w:val="both"/>
        <w:rPr>
          <w:rFonts w:asciiTheme="majorBidi" w:eastAsia="Times New Roman" w:hAnsiTheme="majorBidi" w:cstheme="majorBidi"/>
          <w:color w:val="000000" w:themeColor="text1"/>
          <w:sz w:val="28"/>
          <w:szCs w:val="28"/>
        </w:rPr>
      </w:pPr>
      <w:r w:rsidRPr="00D31B2F">
        <w:rPr>
          <w:rFonts w:asciiTheme="majorBidi" w:eastAsia="Times New Roman" w:hAnsiTheme="majorBidi" w:cstheme="majorBidi"/>
          <w:color w:val="000000" w:themeColor="text1"/>
          <w:sz w:val="28"/>
          <w:szCs w:val="28"/>
          <w:rtl/>
        </w:rPr>
        <w:t>على كل ناخب أن يقدم إلى لجنة الاقتراع والفرز عند الإدلاء بصوته ما يثبت شخصيته بتقديم جواز السفر أو أي مستند رسمي معتمد.</w:t>
      </w:r>
    </w:p>
    <w:p w14:paraId="0C0BAA05" w14:textId="7FC339F1" w:rsidR="00A141D2" w:rsidRPr="00D31B2F" w:rsidRDefault="00A141D2" w:rsidP="00CE3FF1">
      <w:pPr>
        <w:bidi/>
        <w:spacing w:after="0" w:line="360" w:lineRule="auto"/>
        <w:ind w:firstLine="288"/>
        <w:jc w:val="both"/>
        <w:rPr>
          <w:rFonts w:asciiTheme="majorBidi" w:eastAsia="Times New Roman" w:hAnsiTheme="majorBidi" w:cstheme="majorBidi"/>
          <w:color w:val="000000" w:themeColor="text1"/>
          <w:sz w:val="28"/>
          <w:szCs w:val="28"/>
          <w:rtl/>
          <w:lang w:bidi="ar-BH"/>
        </w:rPr>
      </w:pPr>
      <w:r w:rsidRPr="00D31B2F">
        <w:rPr>
          <w:rFonts w:asciiTheme="majorBidi" w:eastAsia="Times New Roman" w:hAnsiTheme="majorBidi" w:cstheme="majorBidi"/>
          <w:color w:val="000000" w:themeColor="text1"/>
          <w:sz w:val="28"/>
          <w:szCs w:val="28"/>
          <w:rtl/>
        </w:rPr>
        <w:t>ويؤشر في كشف الناخبـين يدوياً أو إلكترونياً بما يفيد إدلاء الناخب بصوته، أو أية وسيلة أخرى تفيد الإدلاء بصوته يقرها وزير العدل والشئون الإسلامية والأوقاف</w:t>
      </w:r>
      <w:r w:rsidR="00CE3FF1" w:rsidRPr="00D31B2F">
        <w:rPr>
          <w:rFonts w:asciiTheme="majorBidi" w:eastAsia="Times New Roman" w:hAnsiTheme="majorBidi" w:cstheme="majorBidi" w:hint="cs"/>
          <w:color w:val="000000" w:themeColor="text1"/>
          <w:sz w:val="28"/>
          <w:szCs w:val="28"/>
          <w:rtl/>
        </w:rPr>
        <w:t>.</w:t>
      </w:r>
    </w:p>
    <w:p w14:paraId="36863B4A" w14:textId="77777777" w:rsidR="00A141D2" w:rsidRPr="00D31B2F" w:rsidRDefault="00A141D2" w:rsidP="00A141D2">
      <w:pPr>
        <w:bidi/>
        <w:spacing w:after="0" w:line="240" w:lineRule="auto"/>
        <w:ind w:firstLine="288"/>
        <w:jc w:val="center"/>
        <w:rPr>
          <w:rFonts w:ascii="Simplified Arabic" w:eastAsia="Times New Roman" w:hAnsi="Simplified Arabic" w:cs="PT Bold Heading"/>
          <w:color w:val="000000" w:themeColor="text1"/>
          <w:sz w:val="28"/>
          <w:szCs w:val="28"/>
          <w:rtl/>
        </w:rPr>
      </w:pPr>
      <w:r w:rsidRPr="00D31B2F">
        <w:rPr>
          <w:rFonts w:ascii="Simplified Arabic" w:eastAsia="Times New Roman" w:hAnsi="Simplified Arabic" w:cs="PT Bold Heading" w:hint="cs"/>
          <w:b/>
          <w:bCs/>
          <w:color w:val="000000" w:themeColor="text1"/>
          <w:sz w:val="28"/>
          <w:szCs w:val="28"/>
          <w:rtl/>
        </w:rPr>
        <w:t>المادة الثالثة والعشرون</w:t>
      </w:r>
    </w:p>
    <w:p w14:paraId="569D4592" w14:textId="77777777" w:rsidR="00A141D2" w:rsidRPr="00D31B2F" w:rsidRDefault="00A141D2" w:rsidP="00A141D2">
      <w:pPr>
        <w:bidi/>
        <w:spacing w:after="0" w:line="360" w:lineRule="auto"/>
        <w:ind w:firstLine="288"/>
        <w:jc w:val="both"/>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يكون الانتخاب بالاقـتراع السري، ويدلي كل ناخب بصوته بالتأشير على ورقة الاقـتراع المعدة لذلك. ولا يجوز للناخب أن يدلي برأيه أكثر من مرة في الانتخاب الواحد.</w:t>
      </w:r>
    </w:p>
    <w:p w14:paraId="6A82DB03" w14:textId="77777777" w:rsidR="00A141D2" w:rsidRPr="00D31B2F" w:rsidRDefault="00A141D2" w:rsidP="00A141D2">
      <w:pPr>
        <w:bidi/>
        <w:spacing w:after="0" w:line="360" w:lineRule="auto"/>
        <w:ind w:firstLine="288"/>
        <w:jc w:val="both"/>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ويـبدي من لا يعرف القراءة والكتابة من الناخبـين أو من كان من المكفوفين أو غيرهم من ذوي العاهات الذين لا يستطيعون بأنفسهم أن يثبتوا رأيهم على ورقة الاقتراع، رأيه شفوياً بحيث يسمعه أعضاء اللجنة وحدهم، ويثبت رئيس اللجنة رأي الناخب في ورقة الاقتراع المعدة لذلك ويوقعها، ويؤشر أمام اسم الناخب في كشف الناخبـين بما يفيد أنه أبدى رأيه على ذلك الوجه.</w:t>
      </w:r>
    </w:p>
    <w:p w14:paraId="3918EE49" w14:textId="77777777" w:rsidR="00A141D2" w:rsidRPr="00D31B2F" w:rsidRDefault="00A141D2" w:rsidP="00A141D2">
      <w:pPr>
        <w:bidi/>
        <w:spacing w:after="0" w:line="360" w:lineRule="auto"/>
        <w:ind w:firstLine="288"/>
        <w:jc w:val="both"/>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 xml:space="preserve">ويعلن رئيس لجنة الاقـتراع والفرز انتهاء عملية الانتخاب متى حان الوقت المعين لذلك بعد التأكد من إدلاء جميع الناخبـين الموجودين في مقر اللجنة بأصواتهم حتى ذلك الوقت، وتوقع محاضر عملية الانتخاب من رئيس اللجنة وأعضائها، لتبدأ بعد ذلك عملية فرز الأصوات.  </w:t>
      </w:r>
    </w:p>
    <w:p w14:paraId="0C7A4B74" w14:textId="77777777" w:rsidR="00A141D2" w:rsidRPr="00D31B2F" w:rsidRDefault="00A141D2" w:rsidP="00A141D2">
      <w:pPr>
        <w:bidi/>
        <w:spacing w:after="0" w:line="360" w:lineRule="auto"/>
        <w:ind w:firstLine="288"/>
        <w:jc w:val="both"/>
        <w:rPr>
          <w:rFonts w:ascii="Simplified Arabic" w:eastAsia="Times New Roman" w:hAnsi="Simplified Arabic" w:cs="Simplified Arabic"/>
          <w:color w:val="000000" w:themeColor="text1"/>
          <w:sz w:val="28"/>
          <w:szCs w:val="28"/>
          <w:rtl/>
        </w:rPr>
      </w:pPr>
      <w:r w:rsidRPr="00D31B2F">
        <w:rPr>
          <w:rFonts w:asciiTheme="majorBidi" w:eastAsia="Times New Roman" w:hAnsiTheme="majorBidi" w:cstheme="majorBidi"/>
          <w:color w:val="000000" w:themeColor="text1"/>
          <w:sz w:val="28"/>
          <w:szCs w:val="28"/>
          <w:rtl/>
        </w:rPr>
        <w:t>ويجوز لكل مرشح أو وكيله لدى لجنة الاقتراع والفرز أن يحضر عملية الفرز فيما عدا مداولات اللجنة.</w:t>
      </w:r>
    </w:p>
    <w:p w14:paraId="4AAD47F4" w14:textId="77777777" w:rsidR="00A141D2" w:rsidRPr="00D31B2F" w:rsidRDefault="00A141D2" w:rsidP="00A141D2">
      <w:pPr>
        <w:bidi/>
        <w:spacing w:after="0" w:line="240" w:lineRule="auto"/>
        <w:ind w:firstLine="288"/>
        <w:jc w:val="center"/>
        <w:rPr>
          <w:rFonts w:ascii="Simplified Arabic" w:eastAsia="Times New Roman" w:hAnsi="Simplified Arabic" w:cs="PT Bold Heading"/>
          <w:color w:val="000000" w:themeColor="text1"/>
          <w:sz w:val="28"/>
          <w:szCs w:val="28"/>
          <w:rtl/>
        </w:rPr>
      </w:pPr>
      <w:r w:rsidRPr="00D31B2F">
        <w:rPr>
          <w:rFonts w:ascii="Simplified Arabic" w:eastAsia="Times New Roman" w:hAnsi="Simplified Arabic" w:cs="PT Bold Heading" w:hint="cs"/>
          <w:b/>
          <w:bCs/>
          <w:color w:val="000000" w:themeColor="text1"/>
          <w:sz w:val="28"/>
          <w:szCs w:val="28"/>
          <w:rtl/>
        </w:rPr>
        <w:t>المادة الرابعة والعشرون</w:t>
      </w:r>
    </w:p>
    <w:p w14:paraId="74AE38EC"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تعتبر باطلة جميع الأصوات المعلقة على شرط أو التي تعطى لأكثر من العدد المطلوب انتخابه، أو المثبتة على غير ورقة الاقتراع المعدة لذلك، أو التي تحمل أية علامة تشير إلى شخصية الناخب أو تدل عليه.</w:t>
      </w:r>
    </w:p>
    <w:p w14:paraId="5ACABB68" w14:textId="77777777" w:rsidR="00A141D2" w:rsidRPr="00D31B2F" w:rsidRDefault="00A141D2" w:rsidP="00A141D2">
      <w:pPr>
        <w:bidi/>
        <w:spacing w:after="0" w:line="240" w:lineRule="auto"/>
        <w:ind w:firstLine="288"/>
        <w:jc w:val="center"/>
        <w:rPr>
          <w:rFonts w:ascii="Simplified Arabic" w:eastAsia="Times New Roman" w:hAnsi="Simplified Arabic" w:cs="PT Bold Heading"/>
          <w:color w:val="000000" w:themeColor="text1"/>
          <w:sz w:val="28"/>
          <w:szCs w:val="28"/>
          <w:rtl/>
        </w:rPr>
      </w:pPr>
      <w:r w:rsidRPr="00D31B2F">
        <w:rPr>
          <w:rFonts w:ascii="Simplified Arabic" w:eastAsia="Times New Roman" w:hAnsi="Simplified Arabic" w:cs="PT Bold Heading" w:hint="cs"/>
          <w:b/>
          <w:bCs/>
          <w:color w:val="000000" w:themeColor="text1"/>
          <w:sz w:val="28"/>
          <w:szCs w:val="28"/>
          <w:rtl/>
        </w:rPr>
        <w:t>المادة الخامسة والعشرون</w:t>
      </w:r>
    </w:p>
    <w:p w14:paraId="2E84606C"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تـفصل لجنة الاقتراع والفرز في جميع المسائل المتعلقة بعملية الانتخاب وفي صحة أو بطلان إدلاء كل ناخب بصوته.</w:t>
      </w:r>
    </w:p>
    <w:p w14:paraId="2773C855"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وتكون مداولات اللجنة سرية، ولا يحضرها سوى رئيس اللجنة وأعضائها.</w:t>
      </w:r>
    </w:p>
    <w:p w14:paraId="1FD92818"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وتصدر القرارات بالأغلبية المطلقة، وفي حالة تساوي الأصوات يرجح رأي الجانب الذي منه الرئيس، وتدون القرارات في محضر اللجنة وتكون مسببة.</w:t>
      </w:r>
    </w:p>
    <w:p w14:paraId="68E3D192" w14:textId="77777777" w:rsidR="00A141D2" w:rsidRPr="00D31B2F" w:rsidRDefault="00A141D2" w:rsidP="00A141D2">
      <w:pPr>
        <w:bidi/>
        <w:spacing w:after="0" w:line="240" w:lineRule="auto"/>
        <w:ind w:firstLine="288"/>
        <w:jc w:val="center"/>
        <w:rPr>
          <w:rFonts w:ascii="Simplified Arabic" w:eastAsia="Times New Roman" w:hAnsi="Simplified Arabic" w:cs="PT Bold Heading"/>
          <w:color w:val="000000" w:themeColor="text1"/>
          <w:sz w:val="28"/>
          <w:szCs w:val="28"/>
          <w:rtl/>
        </w:rPr>
      </w:pPr>
      <w:r w:rsidRPr="00D31B2F">
        <w:rPr>
          <w:rFonts w:ascii="Simplified Arabic" w:eastAsia="Times New Roman" w:hAnsi="Simplified Arabic" w:cs="PT Bold Heading" w:hint="cs"/>
          <w:b/>
          <w:bCs/>
          <w:color w:val="000000" w:themeColor="text1"/>
          <w:sz w:val="28"/>
          <w:szCs w:val="28"/>
          <w:rtl/>
        </w:rPr>
        <w:t>المادة السادسة والعشرون</w:t>
      </w:r>
    </w:p>
    <w:p w14:paraId="06EBB85E"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ينـتخب عضو المجلس البلدي بالأغلبية المطلقة لعدد الأصوات الصحيحة التي أعطيت في الانتخاب فإذا لم تـتوافر هذه الأغلبية لأحد من المرشحين في الدائرة أعيد الانتخاب بين الاثنين الحاصلين على أكبر عدد من الأصوات، وعند التساوي في الأصوات تجرى القرعة فيما بيـنهما بمعرفة رئيس لجنة الاقـتراع والفرز.</w:t>
      </w:r>
    </w:p>
    <w:p w14:paraId="1C0C97F6"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وفي جميع الأحوال يثبت رئيس لجنة الاقتراع والفرز في محضر الفرز اسم المرشح الفائز، وعدد ما حصل عليه كل مرشح من أصوات في دائرته، ويوقع أعضاء اللجنة هذا المحضر، وتـقفل صناديق أوراق الانتخاب، وتختم بالشمع الأحمر، وتسلم كلها إلى اللجنة المنصوص عليها في المادة السابعة من هذا القانون.</w:t>
      </w:r>
    </w:p>
    <w:p w14:paraId="2A2E797B" w14:textId="77777777" w:rsidR="00A141D2" w:rsidRPr="00D31B2F" w:rsidRDefault="00A141D2" w:rsidP="00A141D2">
      <w:pPr>
        <w:bidi/>
        <w:spacing w:after="0" w:line="240" w:lineRule="auto"/>
        <w:ind w:firstLine="288"/>
        <w:jc w:val="center"/>
        <w:rPr>
          <w:rFonts w:ascii="Simplified Arabic" w:eastAsia="Times New Roman" w:hAnsi="Simplified Arabic" w:cs="PT Bold Heading"/>
          <w:color w:val="000000" w:themeColor="text1"/>
          <w:sz w:val="28"/>
          <w:szCs w:val="28"/>
          <w:rtl/>
        </w:rPr>
      </w:pPr>
      <w:r w:rsidRPr="00D31B2F">
        <w:rPr>
          <w:rFonts w:ascii="Simplified Arabic" w:eastAsia="Times New Roman" w:hAnsi="Simplified Arabic" w:cs="PT Bold Heading" w:hint="cs"/>
          <w:b/>
          <w:bCs/>
          <w:color w:val="000000" w:themeColor="text1"/>
          <w:sz w:val="28"/>
          <w:szCs w:val="28"/>
          <w:rtl/>
        </w:rPr>
        <w:t>المادة السابعة والعشرون</w:t>
      </w:r>
    </w:p>
    <w:p w14:paraId="53F7379A"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يعلن رئيس اللجنة المنصوص عليها في المادة السابعة من هذا القانون في كل منطقة بلدية انتخابية النتيجة العامة للانتخاب بها بعد وصول جميع محاضر لجنة الاقتراع والفرز. وترسل نسخة من هذه النتيجة إلى وزير العدل والشئون الإسلامية ونسخة أخرى إلى إدارة البلدية، وعلى هذه الإدارة أن ترسل إلى كل عضو من الأعضاء الفائزين في الانتخاب شهادة بعضويته في المجلس البلدي.</w:t>
      </w:r>
    </w:p>
    <w:p w14:paraId="4E1CF991" w14:textId="77777777" w:rsidR="00A141D2" w:rsidRPr="00D31B2F" w:rsidRDefault="00A141D2" w:rsidP="00A141D2">
      <w:pPr>
        <w:bidi/>
        <w:spacing w:after="0" w:line="240" w:lineRule="auto"/>
        <w:ind w:firstLine="288"/>
        <w:jc w:val="center"/>
        <w:rPr>
          <w:rFonts w:ascii="Simplified Arabic" w:eastAsia="Times New Roman" w:hAnsi="Simplified Arabic" w:cs="PT Bold Heading"/>
          <w:color w:val="000000" w:themeColor="text1"/>
          <w:sz w:val="28"/>
          <w:szCs w:val="28"/>
          <w:rtl/>
        </w:rPr>
      </w:pPr>
      <w:r w:rsidRPr="00D31B2F">
        <w:rPr>
          <w:rFonts w:ascii="Simplified Arabic" w:eastAsia="Times New Roman" w:hAnsi="Simplified Arabic" w:cs="PT Bold Heading" w:hint="cs"/>
          <w:b/>
          <w:bCs/>
          <w:color w:val="000000" w:themeColor="text1"/>
          <w:sz w:val="28"/>
          <w:szCs w:val="28"/>
          <w:rtl/>
        </w:rPr>
        <w:t>المادة الثامنة والعشرون</w:t>
      </w:r>
    </w:p>
    <w:p w14:paraId="489F1BB9"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 xml:space="preserve">إذا لم يتـقدم للترشيح لعضوية المجلس البلدي في دائرة انـتخابـية إلا العدد المحدد لها، أو لم يـبق إلا هذا العدد لأي سبب كان، أعلنت أسماؤهم فائزين بالتـزكية. </w:t>
      </w:r>
    </w:p>
    <w:p w14:paraId="1AF75F34" w14:textId="77777777" w:rsidR="00A141D2" w:rsidRPr="00D31B2F" w:rsidRDefault="00A141D2" w:rsidP="00A141D2">
      <w:pPr>
        <w:bidi/>
        <w:spacing w:after="0" w:line="240" w:lineRule="auto"/>
        <w:ind w:firstLine="288"/>
        <w:jc w:val="center"/>
        <w:rPr>
          <w:rFonts w:ascii="Simplified Arabic" w:eastAsia="Times New Roman" w:hAnsi="Simplified Arabic" w:cs="PT Bold Heading"/>
          <w:color w:val="000000" w:themeColor="text1"/>
          <w:sz w:val="28"/>
          <w:szCs w:val="28"/>
          <w:rtl/>
        </w:rPr>
      </w:pPr>
      <w:r w:rsidRPr="00D31B2F">
        <w:rPr>
          <w:rFonts w:ascii="Simplified Arabic" w:eastAsia="Times New Roman" w:hAnsi="Simplified Arabic" w:cs="PT Bold Heading" w:hint="cs"/>
          <w:b/>
          <w:bCs/>
          <w:color w:val="000000" w:themeColor="text1"/>
          <w:sz w:val="28"/>
          <w:szCs w:val="28"/>
          <w:rtl/>
        </w:rPr>
        <w:t>المادة التاسعة والعشرون</w:t>
      </w:r>
    </w:p>
    <w:p w14:paraId="1F0BFCF3"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لكل مرشح في الدائرة الانـتخابـية حق الطعن في نتيجة الانتخاب الذي جرى في دائرته أمام محكمة التمييز خلال خمسة عشر يوماً من تاريخ إعلان النتيجة العامة للانتخاب، فإذا ثبت لهذه المحكمة، بعد سماع أقوال كل من الطاعن والمطعون في انتخابه ومن تراه محلا ً لسماع شهادته، صحة الطعن أبطلت نجاح العضو المطعون في انتخابه. ويجوز للمحكمة في هذه الحالة أن تقضي بفوز المرشح الذي يليه في عدد الأصوات إذا تبين لها صحة انتخابه، وذلك إذا لم تكن أسباب الطعن وملابساته تـقـتضي الحكم بإعادة الانتخاب.</w:t>
      </w:r>
    </w:p>
    <w:p w14:paraId="29F3AC74" w14:textId="77777777" w:rsidR="00A141D2" w:rsidRPr="00D31B2F" w:rsidRDefault="00A141D2" w:rsidP="00A141D2">
      <w:pPr>
        <w:bidi/>
        <w:spacing w:after="0" w:line="360" w:lineRule="auto"/>
        <w:ind w:firstLine="288"/>
        <w:jc w:val="lowKashida"/>
        <w:rPr>
          <w:rFonts w:asciiTheme="majorBidi" w:eastAsia="Times New Roman" w:hAnsiTheme="majorBidi" w:cstheme="majorBidi"/>
          <w:color w:val="000000" w:themeColor="text1"/>
          <w:sz w:val="28"/>
          <w:szCs w:val="28"/>
          <w:rtl/>
        </w:rPr>
      </w:pPr>
      <w:r w:rsidRPr="00D31B2F">
        <w:rPr>
          <w:rFonts w:asciiTheme="majorBidi" w:eastAsia="Times New Roman" w:hAnsiTheme="majorBidi" w:cstheme="majorBidi"/>
          <w:color w:val="000000" w:themeColor="text1"/>
          <w:sz w:val="28"/>
          <w:szCs w:val="28"/>
          <w:rtl/>
        </w:rPr>
        <w:t>ولا يحول تقديم الطعن الانتخابي بين العضو المطعون ضده وممارسته لصلاحياته في المجلس البلدي خلال الفترة السابقة على صدور حكم المحكمة في الطعن. ويكون أثر الحكم ببطلان انتخاب العضو مقصوراً على المستـقبل دون أن يرتد إلى ما قبل صدروه.</w:t>
      </w:r>
    </w:p>
    <w:p w14:paraId="042B9E22" w14:textId="77777777" w:rsidR="00A141D2" w:rsidRPr="00D31B2F" w:rsidRDefault="00A141D2" w:rsidP="00A141D2">
      <w:pPr>
        <w:bidi/>
        <w:spacing w:after="0" w:line="240" w:lineRule="auto"/>
        <w:ind w:firstLine="288"/>
        <w:jc w:val="center"/>
        <w:rPr>
          <w:rFonts w:ascii="Simplified Arabic" w:eastAsia="Times New Roman" w:hAnsi="Simplified Arabic" w:cs="PT Bold Heading"/>
          <w:color w:val="000000" w:themeColor="text1"/>
          <w:sz w:val="28"/>
          <w:szCs w:val="28"/>
          <w:rtl/>
        </w:rPr>
      </w:pPr>
      <w:r w:rsidRPr="00D31B2F">
        <w:rPr>
          <w:rFonts w:ascii="Simplified Arabic" w:eastAsia="Times New Roman" w:hAnsi="Simplified Arabic" w:cs="PT Bold Heading" w:hint="cs"/>
          <w:b/>
          <w:bCs/>
          <w:color w:val="000000" w:themeColor="text1"/>
          <w:sz w:val="28"/>
          <w:szCs w:val="28"/>
          <w:rtl/>
        </w:rPr>
        <w:t>المادة الثلاثون</w:t>
      </w:r>
      <w:r w:rsidRPr="00D31B2F">
        <w:rPr>
          <w:rFonts w:ascii="Simplified Arabic" w:eastAsia="Times New Roman" w:hAnsi="Simplified Arabic" w:cs="PT Bold Heading" w:hint="cs"/>
          <w:b/>
          <w:bCs/>
          <w:color w:val="000000" w:themeColor="text1"/>
          <w:sz w:val="28"/>
          <w:szCs w:val="28"/>
          <w:vertAlign w:val="superscript"/>
          <w:rtl/>
        </w:rPr>
        <w:t>(</w:t>
      </w:r>
      <w:r w:rsidRPr="00D31B2F">
        <w:rPr>
          <w:rStyle w:val="FootnoteReference"/>
          <w:rFonts w:ascii="Simplified Arabic" w:eastAsia="Times New Roman" w:hAnsi="Simplified Arabic" w:cs="PT Bold Heading"/>
          <w:b/>
          <w:bCs/>
          <w:color w:val="000000" w:themeColor="text1"/>
          <w:sz w:val="28"/>
          <w:szCs w:val="28"/>
          <w:rtl/>
        </w:rPr>
        <w:footnoteReference w:id="12"/>
      </w:r>
      <w:r w:rsidRPr="00D31B2F">
        <w:rPr>
          <w:rFonts w:ascii="Simplified Arabic" w:eastAsia="Times New Roman" w:hAnsi="Simplified Arabic" w:cs="PT Bold Heading" w:hint="cs"/>
          <w:b/>
          <w:bCs/>
          <w:color w:val="000000" w:themeColor="text1"/>
          <w:sz w:val="28"/>
          <w:szCs w:val="28"/>
          <w:vertAlign w:val="superscript"/>
          <w:rtl/>
        </w:rPr>
        <w:t>)</w:t>
      </w:r>
    </w:p>
    <w:p w14:paraId="185E367A" w14:textId="77777777" w:rsidR="00A141D2" w:rsidRPr="00D31B2F" w:rsidRDefault="00A141D2" w:rsidP="00A141D2">
      <w:pPr>
        <w:bidi/>
        <w:spacing w:after="0" w:line="360" w:lineRule="auto"/>
        <w:ind w:firstLine="288"/>
        <w:jc w:val="lowKashida"/>
        <w:rPr>
          <w:rFonts w:asciiTheme="majorBidi" w:hAnsiTheme="majorBidi" w:cstheme="majorBidi"/>
          <w:color w:val="000000" w:themeColor="text1"/>
          <w:sz w:val="28"/>
          <w:szCs w:val="28"/>
          <w:rtl/>
        </w:rPr>
      </w:pPr>
      <w:r w:rsidRPr="00D31B2F">
        <w:rPr>
          <w:rFonts w:asciiTheme="majorBidi" w:hAnsiTheme="majorBidi" w:cstheme="majorBidi"/>
          <w:color w:val="000000" w:themeColor="text1"/>
          <w:sz w:val="28"/>
          <w:szCs w:val="28"/>
          <w:rtl/>
        </w:rPr>
        <w:t>مع عدم الإخلال بأية عقوبة أشد منصوص عليها في قانون العقوبات أو أيِّ قانون آخر، يعاقَب بالحبس مدة لا تزيد على سنتين وبغرامة لا تجاوِز ألفي دينار أو بإحدى هاتين العقوبتين كل من ارتكب فعلاً من الأفعال الآتية:</w:t>
      </w:r>
    </w:p>
    <w:p w14:paraId="715C9BAB" w14:textId="77777777" w:rsidR="00A141D2" w:rsidRPr="00D31B2F" w:rsidRDefault="00A141D2" w:rsidP="00A141D2">
      <w:pPr>
        <w:bidi/>
        <w:spacing w:after="0" w:line="360" w:lineRule="auto"/>
        <w:ind w:firstLine="288"/>
        <w:jc w:val="lowKashida"/>
        <w:rPr>
          <w:rFonts w:asciiTheme="majorBidi" w:hAnsiTheme="majorBidi" w:cstheme="majorBidi"/>
          <w:color w:val="000000" w:themeColor="text1"/>
          <w:sz w:val="28"/>
          <w:szCs w:val="28"/>
        </w:rPr>
      </w:pPr>
      <w:r w:rsidRPr="00D31B2F">
        <w:rPr>
          <w:rFonts w:asciiTheme="majorBidi" w:hAnsiTheme="majorBidi" w:cstheme="majorBidi"/>
          <w:color w:val="000000" w:themeColor="text1"/>
          <w:sz w:val="28"/>
          <w:szCs w:val="28"/>
          <w:rtl/>
        </w:rPr>
        <w:t>1-    أورد بياناً كاذباً وهو عالم بذلك في أية وثيقة قدَّمها لأمر يتعلق بجدول الناخبـين، أو تعَمَّد بأية وسيلة أخرى إدخال اسم فيه أو حذف اسم منه خلافاً لأحكام هذا القانون.</w:t>
      </w:r>
    </w:p>
    <w:p w14:paraId="08CCD58D" w14:textId="77777777" w:rsidR="00A141D2" w:rsidRPr="00D31B2F" w:rsidRDefault="00A141D2" w:rsidP="00A141D2">
      <w:pPr>
        <w:bidi/>
        <w:spacing w:after="0" w:line="360" w:lineRule="auto"/>
        <w:ind w:firstLine="288"/>
        <w:jc w:val="lowKashida"/>
        <w:rPr>
          <w:rFonts w:asciiTheme="majorBidi" w:hAnsiTheme="majorBidi" w:cstheme="majorBidi"/>
          <w:color w:val="000000" w:themeColor="text1"/>
          <w:sz w:val="28"/>
          <w:szCs w:val="28"/>
          <w:rtl/>
        </w:rPr>
      </w:pPr>
      <w:r w:rsidRPr="00D31B2F">
        <w:rPr>
          <w:rFonts w:asciiTheme="majorBidi" w:hAnsiTheme="majorBidi" w:cstheme="majorBidi"/>
          <w:color w:val="000000" w:themeColor="text1"/>
          <w:sz w:val="28"/>
          <w:szCs w:val="28"/>
          <w:rtl/>
        </w:rPr>
        <w:t>2-    زوَّر أو حرَّف أو شوَّه أو أخفى أو أتلف أو سرق جدول الناخبـين أو ورقة ترشيح أو ورقة اقتراع أو</w:t>
      </w:r>
      <w:r w:rsidRPr="00D31B2F">
        <w:rPr>
          <w:rFonts w:asciiTheme="majorBidi" w:hAnsiTheme="majorBidi" w:cstheme="majorBidi"/>
          <w:color w:val="000000" w:themeColor="text1"/>
          <w:sz w:val="28"/>
          <w:szCs w:val="28"/>
        </w:rPr>
        <w:t xml:space="preserve"> </w:t>
      </w:r>
      <w:r w:rsidRPr="00D31B2F">
        <w:rPr>
          <w:rFonts w:asciiTheme="majorBidi" w:hAnsiTheme="majorBidi" w:cstheme="majorBidi"/>
          <w:color w:val="000000" w:themeColor="text1"/>
          <w:sz w:val="28"/>
          <w:szCs w:val="28"/>
          <w:rtl/>
        </w:rPr>
        <w:t>أية وثيقة أخرى تـتعلق بعمليات الانتخاب بقصد تغيـير نتيجة الانتخابات.</w:t>
      </w:r>
    </w:p>
    <w:p w14:paraId="35294163" w14:textId="77777777" w:rsidR="00A141D2" w:rsidRPr="00D31B2F" w:rsidRDefault="00A141D2" w:rsidP="00A141D2">
      <w:pPr>
        <w:bidi/>
        <w:spacing w:after="0" w:line="360" w:lineRule="auto"/>
        <w:ind w:firstLine="288"/>
        <w:jc w:val="lowKashida"/>
        <w:rPr>
          <w:rFonts w:asciiTheme="majorBidi" w:hAnsiTheme="majorBidi" w:cstheme="majorBidi"/>
          <w:color w:val="000000" w:themeColor="text1"/>
          <w:sz w:val="28"/>
          <w:szCs w:val="28"/>
          <w:rtl/>
        </w:rPr>
      </w:pPr>
      <w:r w:rsidRPr="00D31B2F">
        <w:rPr>
          <w:rFonts w:asciiTheme="majorBidi" w:hAnsiTheme="majorBidi" w:cstheme="majorBidi"/>
          <w:color w:val="000000" w:themeColor="text1"/>
          <w:sz w:val="28"/>
          <w:szCs w:val="28"/>
          <w:rtl/>
        </w:rPr>
        <w:t>3-    أخلَّ بحرية الانتخاب أو بنظام إجراءاته باستعمال القوة أو التهديد أو التـشويش أو بالاشتراك في التَّجَمْهُر أو المظاهرات.</w:t>
      </w:r>
    </w:p>
    <w:p w14:paraId="0ABE5187" w14:textId="77777777" w:rsidR="00A141D2" w:rsidRPr="00D31B2F" w:rsidRDefault="00A141D2" w:rsidP="00A141D2">
      <w:pPr>
        <w:bidi/>
        <w:spacing w:after="0" w:line="360" w:lineRule="auto"/>
        <w:ind w:firstLine="288"/>
        <w:jc w:val="lowKashida"/>
        <w:rPr>
          <w:rFonts w:asciiTheme="majorBidi" w:hAnsiTheme="majorBidi" w:cstheme="majorBidi"/>
          <w:color w:val="000000" w:themeColor="text1"/>
          <w:sz w:val="28"/>
          <w:szCs w:val="28"/>
          <w:rtl/>
        </w:rPr>
      </w:pPr>
      <w:r w:rsidRPr="00D31B2F">
        <w:rPr>
          <w:rFonts w:asciiTheme="majorBidi" w:hAnsiTheme="majorBidi" w:cstheme="majorBidi"/>
          <w:color w:val="000000" w:themeColor="text1"/>
          <w:sz w:val="28"/>
          <w:szCs w:val="28"/>
          <w:rtl/>
        </w:rPr>
        <w:t>4-    استعمل حقه في الانتخاب أكثر من مرة واحدة في يوم الاقـتراع أو انتحل شخصية غيره.</w:t>
      </w:r>
    </w:p>
    <w:p w14:paraId="424A645C" w14:textId="77777777" w:rsidR="00A141D2" w:rsidRPr="00D31B2F" w:rsidRDefault="00A141D2" w:rsidP="00A141D2">
      <w:pPr>
        <w:bidi/>
        <w:spacing w:after="0" w:line="360" w:lineRule="auto"/>
        <w:ind w:firstLine="288"/>
        <w:jc w:val="lowKashida"/>
        <w:rPr>
          <w:rFonts w:asciiTheme="majorBidi" w:hAnsiTheme="majorBidi" w:cstheme="majorBidi"/>
          <w:color w:val="000000" w:themeColor="text1"/>
          <w:sz w:val="28"/>
          <w:szCs w:val="28"/>
          <w:rtl/>
        </w:rPr>
      </w:pPr>
      <w:r w:rsidRPr="00D31B2F">
        <w:rPr>
          <w:rFonts w:asciiTheme="majorBidi" w:hAnsiTheme="majorBidi" w:cstheme="majorBidi"/>
          <w:color w:val="000000" w:themeColor="text1"/>
          <w:sz w:val="28"/>
          <w:szCs w:val="28"/>
          <w:rtl/>
        </w:rPr>
        <w:t>5-    طبع أو نشر أية وسيلة من الوسائل العلنية بقصد الدعاية الانـتخابـية دون أنْ يكون مطبوعاً على الصفحة الأولى منها اسم وعنوان الطابع أو الناشر.</w:t>
      </w:r>
    </w:p>
    <w:p w14:paraId="3AF8FFBA" w14:textId="77777777" w:rsidR="00A141D2" w:rsidRPr="00D31B2F" w:rsidRDefault="00A141D2" w:rsidP="00A141D2">
      <w:pPr>
        <w:bidi/>
        <w:spacing w:after="0" w:line="360" w:lineRule="auto"/>
        <w:ind w:firstLine="288"/>
        <w:jc w:val="lowKashida"/>
        <w:rPr>
          <w:rFonts w:asciiTheme="majorBidi" w:hAnsiTheme="majorBidi" w:cstheme="majorBidi"/>
          <w:color w:val="000000" w:themeColor="text1"/>
          <w:sz w:val="28"/>
          <w:szCs w:val="28"/>
          <w:rtl/>
        </w:rPr>
      </w:pPr>
      <w:r w:rsidRPr="00D31B2F">
        <w:rPr>
          <w:rFonts w:asciiTheme="majorBidi" w:hAnsiTheme="majorBidi" w:cstheme="majorBidi"/>
          <w:color w:val="000000" w:themeColor="text1"/>
          <w:sz w:val="28"/>
          <w:szCs w:val="28"/>
          <w:rtl/>
        </w:rPr>
        <w:t>6-    أهان أية لجنة من اللجان المنصوص عليها في هذا القانون أو أحد أعضائها أثـناء تأدية أعمالها.</w:t>
      </w:r>
    </w:p>
    <w:p w14:paraId="7D776865" w14:textId="77777777" w:rsidR="00A141D2" w:rsidRPr="00D31B2F" w:rsidRDefault="00A141D2" w:rsidP="00A141D2">
      <w:pPr>
        <w:bidi/>
        <w:spacing w:after="0" w:line="360" w:lineRule="auto"/>
        <w:ind w:firstLine="288"/>
        <w:jc w:val="lowKashida"/>
        <w:rPr>
          <w:rFonts w:asciiTheme="majorBidi" w:hAnsiTheme="majorBidi" w:cstheme="majorBidi"/>
          <w:color w:val="000000" w:themeColor="text1"/>
          <w:sz w:val="28"/>
          <w:szCs w:val="28"/>
          <w:rtl/>
        </w:rPr>
      </w:pPr>
      <w:r w:rsidRPr="00D31B2F">
        <w:rPr>
          <w:rFonts w:asciiTheme="majorBidi" w:hAnsiTheme="majorBidi" w:cstheme="majorBidi"/>
          <w:color w:val="000000" w:themeColor="text1"/>
          <w:sz w:val="28"/>
          <w:szCs w:val="28"/>
          <w:rtl/>
        </w:rPr>
        <w:t>7-    نشـرَ أو أذاع أقوالا ً كاذبة عن موضوع الانتخاب أو عن سلوك أحد المرشحين أو عن أخلاقه بقصد التأثير في نتيجة الانتخاب.</w:t>
      </w:r>
    </w:p>
    <w:p w14:paraId="68ECE51F" w14:textId="77777777" w:rsidR="00A141D2" w:rsidRPr="00D31B2F" w:rsidRDefault="00A141D2" w:rsidP="00A141D2">
      <w:pPr>
        <w:bidi/>
        <w:spacing w:after="0" w:line="360" w:lineRule="auto"/>
        <w:ind w:firstLine="288"/>
        <w:jc w:val="lowKashida"/>
        <w:rPr>
          <w:rFonts w:asciiTheme="majorBidi" w:hAnsiTheme="majorBidi" w:cstheme="majorBidi"/>
          <w:color w:val="000000" w:themeColor="text1"/>
          <w:sz w:val="28"/>
          <w:szCs w:val="28"/>
          <w:rtl/>
        </w:rPr>
      </w:pPr>
      <w:r w:rsidRPr="00D31B2F">
        <w:rPr>
          <w:rFonts w:asciiTheme="majorBidi" w:hAnsiTheme="majorBidi" w:cstheme="majorBidi"/>
          <w:color w:val="000000" w:themeColor="text1"/>
          <w:sz w:val="28"/>
          <w:szCs w:val="28"/>
          <w:rtl/>
        </w:rPr>
        <w:t>8-    أعطى صوته في الانتخاب وهو يعلم أنه لا حق له في ذلك، أو فقدَ الشروط المطلوبة لاستعمال الحق فيه بعد أنْ أصبحت الجداول نهائية.</w:t>
      </w:r>
    </w:p>
    <w:p w14:paraId="631ECEF8" w14:textId="77777777" w:rsidR="00A141D2" w:rsidRPr="00D31B2F" w:rsidRDefault="00A141D2" w:rsidP="00A141D2">
      <w:pPr>
        <w:bidi/>
        <w:spacing w:after="0" w:line="360" w:lineRule="auto"/>
        <w:ind w:firstLine="288"/>
        <w:jc w:val="lowKashida"/>
        <w:rPr>
          <w:rFonts w:asciiTheme="majorBidi" w:hAnsiTheme="majorBidi" w:cstheme="majorBidi"/>
          <w:color w:val="000000" w:themeColor="text1"/>
          <w:sz w:val="28"/>
          <w:szCs w:val="28"/>
          <w:rtl/>
        </w:rPr>
      </w:pPr>
      <w:r w:rsidRPr="00D31B2F">
        <w:rPr>
          <w:rFonts w:asciiTheme="majorBidi" w:hAnsiTheme="majorBidi" w:cstheme="majorBidi"/>
          <w:color w:val="000000" w:themeColor="text1"/>
          <w:sz w:val="28"/>
          <w:szCs w:val="28"/>
          <w:rtl/>
        </w:rPr>
        <w:t>ولا يجوز الحكم بوقْف تنفيذ عقوبة الغرامة المنصوص عليها في هذه المادة.</w:t>
      </w:r>
    </w:p>
    <w:p w14:paraId="2FF6F1D6" w14:textId="77777777" w:rsidR="00A141D2" w:rsidRPr="00D31B2F" w:rsidRDefault="00A141D2" w:rsidP="00A141D2">
      <w:pPr>
        <w:bidi/>
        <w:spacing w:after="0" w:line="360" w:lineRule="auto"/>
        <w:ind w:firstLine="288"/>
        <w:jc w:val="lowKashida"/>
        <w:rPr>
          <w:rFonts w:asciiTheme="majorBidi" w:hAnsiTheme="majorBidi" w:cstheme="majorBidi"/>
          <w:color w:val="000000" w:themeColor="text1"/>
          <w:sz w:val="28"/>
          <w:szCs w:val="28"/>
          <w:rtl/>
        </w:rPr>
      </w:pPr>
      <w:r w:rsidRPr="00D31B2F">
        <w:rPr>
          <w:rFonts w:asciiTheme="majorBidi" w:hAnsiTheme="majorBidi" w:cstheme="majorBidi"/>
          <w:color w:val="000000" w:themeColor="text1"/>
          <w:sz w:val="28"/>
          <w:szCs w:val="28"/>
          <w:rtl/>
        </w:rPr>
        <w:t xml:space="preserve">ويعاقَب على الشروع في الجرائم المنصوص عليها في هذه المادة بالعقوبة المنصوص عليها للجريمة التامة. </w:t>
      </w:r>
    </w:p>
    <w:p w14:paraId="2FA86E3E" w14:textId="77777777" w:rsidR="00A141D2" w:rsidRPr="00D31B2F" w:rsidRDefault="00A141D2" w:rsidP="00A141D2">
      <w:pPr>
        <w:bidi/>
        <w:spacing w:after="0" w:line="360" w:lineRule="auto"/>
        <w:ind w:firstLine="288"/>
        <w:jc w:val="lowKashida"/>
        <w:rPr>
          <w:rFonts w:asciiTheme="majorBidi" w:hAnsiTheme="majorBidi" w:cstheme="majorBidi"/>
          <w:color w:val="000000" w:themeColor="text1"/>
          <w:sz w:val="28"/>
          <w:szCs w:val="28"/>
          <w:rtl/>
        </w:rPr>
      </w:pPr>
      <w:r w:rsidRPr="00D31B2F">
        <w:rPr>
          <w:rFonts w:asciiTheme="majorBidi" w:hAnsiTheme="majorBidi" w:cstheme="majorBidi"/>
          <w:color w:val="000000" w:themeColor="text1"/>
          <w:sz w:val="28"/>
          <w:szCs w:val="28"/>
          <w:rtl/>
        </w:rPr>
        <w:t>وتنقضي الدعوى الجنائية ولا تُسمع الدعوى المدنية في الجرائم المنصوص عليها في هذه المادة بمُضِيِّ ستة أشهر من تاريخ إعلان نتيجة الانتخاب، أو من تاريخ آخر إجراء قضائي في شأنها.</w:t>
      </w:r>
    </w:p>
    <w:p w14:paraId="6B9A0FA5" w14:textId="77777777" w:rsidR="00A141D2" w:rsidRPr="00D31B2F" w:rsidRDefault="00A141D2" w:rsidP="00A141D2">
      <w:pPr>
        <w:bidi/>
        <w:spacing w:after="0" w:line="240" w:lineRule="auto"/>
        <w:ind w:firstLine="288"/>
        <w:jc w:val="center"/>
        <w:rPr>
          <w:rFonts w:ascii="Simplified Arabic" w:eastAsia="Times New Roman" w:hAnsi="Simplified Arabic" w:cs="PT Bold Heading"/>
          <w:color w:val="000000" w:themeColor="text1"/>
          <w:sz w:val="28"/>
          <w:szCs w:val="28"/>
          <w:rtl/>
        </w:rPr>
      </w:pPr>
      <w:r w:rsidRPr="00D31B2F">
        <w:rPr>
          <w:rFonts w:ascii="Simplified Arabic" w:eastAsia="Times New Roman" w:hAnsi="Simplified Arabic" w:cs="PT Bold Heading" w:hint="cs"/>
          <w:b/>
          <w:bCs/>
          <w:color w:val="000000" w:themeColor="text1"/>
          <w:sz w:val="28"/>
          <w:szCs w:val="28"/>
          <w:rtl/>
        </w:rPr>
        <w:t>المادة الحادية والثلاثون</w:t>
      </w:r>
    </w:p>
    <w:p w14:paraId="105725F4" w14:textId="77777777" w:rsidR="00A141D2" w:rsidRPr="00D31B2F" w:rsidRDefault="00A141D2" w:rsidP="00A141D2">
      <w:pPr>
        <w:bidi/>
        <w:spacing w:after="0" w:line="360" w:lineRule="auto"/>
        <w:ind w:firstLine="288"/>
        <w:jc w:val="lowKashida"/>
        <w:rPr>
          <w:rFonts w:asciiTheme="majorBidi" w:hAnsiTheme="majorBidi" w:cstheme="majorBidi"/>
          <w:color w:val="000000" w:themeColor="text1"/>
          <w:sz w:val="28"/>
          <w:szCs w:val="28"/>
          <w:rtl/>
        </w:rPr>
      </w:pPr>
      <w:r w:rsidRPr="00D31B2F">
        <w:rPr>
          <w:rFonts w:asciiTheme="majorBidi" w:hAnsiTheme="majorBidi" w:cstheme="majorBidi"/>
          <w:color w:val="000000" w:themeColor="text1"/>
          <w:sz w:val="28"/>
          <w:szCs w:val="28"/>
          <w:rtl/>
        </w:rPr>
        <w:t>يكون لرؤساء اللجان المنصوص عليها في هذا القانون السلطة المخولة لمأموري الضبط القضائي فيما يتعلق بالجرائم التي ترتكب في مقار اللجان أو يُشرع في ارتكابها في هذه المقار.</w:t>
      </w:r>
    </w:p>
    <w:p w14:paraId="7A57C29A" w14:textId="77777777" w:rsidR="00A141D2" w:rsidRPr="00D31B2F" w:rsidRDefault="00A141D2" w:rsidP="00A141D2">
      <w:pPr>
        <w:bidi/>
        <w:spacing w:after="0" w:line="240" w:lineRule="auto"/>
        <w:ind w:firstLine="288"/>
        <w:jc w:val="center"/>
        <w:rPr>
          <w:rFonts w:ascii="Simplified Arabic" w:eastAsia="Times New Roman" w:hAnsi="Simplified Arabic" w:cs="PT Bold Heading"/>
          <w:color w:val="000000" w:themeColor="text1"/>
          <w:sz w:val="28"/>
          <w:szCs w:val="28"/>
          <w:rtl/>
        </w:rPr>
      </w:pPr>
      <w:r w:rsidRPr="00D31B2F">
        <w:rPr>
          <w:rFonts w:ascii="Simplified Arabic" w:eastAsia="Times New Roman" w:hAnsi="Simplified Arabic" w:cs="PT Bold Heading" w:hint="cs"/>
          <w:b/>
          <w:bCs/>
          <w:color w:val="000000" w:themeColor="text1"/>
          <w:sz w:val="28"/>
          <w:szCs w:val="28"/>
          <w:rtl/>
        </w:rPr>
        <w:t>المادة الثانية والثلاثون</w:t>
      </w:r>
    </w:p>
    <w:p w14:paraId="13D17A4B" w14:textId="77777777" w:rsidR="00A141D2" w:rsidRPr="00D31B2F" w:rsidRDefault="00A141D2" w:rsidP="00A141D2">
      <w:pPr>
        <w:bidi/>
        <w:spacing w:after="0" w:line="360" w:lineRule="auto"/>
        <w:ind w:firstLine="288"/>
        <w:jc w:val="lowKashida"/>
        <w:rPr>
          <w:rFonts w:ascii="Simplified Arabic" w:eastAsia="Times New Roman" w:hAnsi="Simplified Arabic" w:cs="Simplified Arabic"/>
          <w:color w:val="000000" w:themeColor="text1"/>
          <w:sz w:val="28"/>
          <w:szCs w:val="28"/>
          <w:rtl/>
        </w:rPr>
      </w:pPr>
      <w:r w:rsidRPr="00D31B2F">
        <w:rPr>
          <w:rFonts w:asciiTheme="majorBidi" w:hAnsiTheme="majorBidi" w:cstheme="majorBidi"/>
          <w:color w:val="000000" w:themeColor="text1"/>
          <w:sz w:val="28"/>
          <w:szCs w:val="28"/>
          <w:rtl/>
        </w:rPr>
        <w:t>على رئيس مجلس الوزراء والوزراء – كل فيما يخصه – تـنفيذ أحكام هذا القانون، ويعمل به اعتباراً من تاريخ نشره في الجريدة الرسمية.</w:t>
      </w:r>
      <w:r w:rsidRPr="00D31B2F">
        <w:rPr>
          <w:rFonts w:ascii="Simplified Arabic" w:eastAsia="Times New Roman" w:hAnsi="Simplified Arabic" w:cs="Simplified Arabic"/>
          <w:color w:val="000000" w:themeColor="text1"/>
          <w:sz w:val="28"/>
          <w:szCs w:val="28"/>
          <w:rtl/>
        </w:rPr>
        <w:t xml:space="preserve">                                                                                                                                               </w:t>
      </w:r>
    </w:p>
    <w:p w14:paraId="664D5BE5" w14:textId="54051E89" w:rsidR="00A141D2" w:rsidRPr="00D31B2F" w:rsidRDefault="00A141D2" w:rsidP="00D31B2F">
      <w:pPr>
        <w:tabs>
          <w:tab w:val="left" w:pos="7485"/>
          <w:tab w:val="right" w:pos="9360"/>
        </w:tabs>
        <w:bidi/>
        <w:spacing w:after="0" w:line="240" w:lineRule="auto"/>
        <w:ind w:firstLine="288"/>
        <w:jc w:val="right"/>
        <w:rPr>
          <w:rFonts w:asciiTheme="majorBidi" w:hAnsiTheme="majorBidi" w:cstheme="majorBidi"/>
          <w:color w:val="000000" w:themeColor="text1"/>
          <w:sz w:val="28"/>
          <w:szCs w:val="28"/>
          <w:rtl/>
        </w:rPr>
      </w:pPr>
      <w:r w:rsidRPr="00D31B2F">
        <w:rPr>
          <w:rFonts w:ascii="Simplified Arabic" w:eastAsia="Times New Roman" w:hAnsi="Simplified Arabic" w:cs="PT Bold Heading" w:hint="cs"/>
          <w:color w:val="000000" w:themeColor="text1"/>
          <w:sz w:val="28"/>
          <w:szCs w:val="28"/>
          <w:rtl/>
        </w:rPr>
        <w:t>أمير دولة البحرين</w:t>
      </w:r>
    </w:p>
    <w:p w14:paraId="40CB596D" w14:textId="77777777" w:rsidR="00A141D2" w:rsidRPr="00D31B2F" w:rsidRDefault="00A141D2" w:rsidP="00A141D2">
      <w:pPr>
        <w:bidi/>
        <w:spacing w:after="0" w:line="240" w:lineRule="auto"/>
        <w:ind w:firstLine="288"/>
        <w:jc w:val="right"/>
        <w:rPr>
          <w:rFonts w:ascii="Simplified Arabic" w:eastAsia="Times New Roman" w:hAnsi="Simplified Arabic" w:cs="PT Bold Heading"/>
          <w:color w:val="000000" w:themeColor="text1"/>
          <w:sz w:val="28"/>
          <w:szCs w:val="28"/>
          <w:rtl/>
        </w:rPr>
      </w:pPr>
      <w:r w:rsidRPr="00D31B2F">
        <w:rPr>
          <w:rFonts w:ascii="Simplified Arabic" w:eastAsia="Times New Roman" w:hAnsi="Simplified Arabic" w:cs="PT Bold Heading" w:hint="cs"/>
          <w:color w:val="000000" w:themeColor="text1"/>
          <w:sz w:val="28"/>
          <w:szCs w:val="28"/>
          <w:rtl/>
        </w:rPr>
        <w:t>حمـد بن عيسـى آل خليفــة</w:t>
      </w:r>
    </w:p>
    <w:p w14:paraId="54328064" w14:textId="77777777" w:rsidR="00A141D2" w:rsidRPr="00D31B2F" w:rsidRDefault="00A141D2" w:rsidP="00A141D2">
      <w:pPr>
        <w:bidi/>
        <w:spacing w:after="0" w:line="240" w:lineRule="auto"/>
        <w:ind w:firstLine="288"/>
        <w:jc w:val="lowKashida"/>
        <w:rPr>
          <w:rFonts w:ascii="Simplified Arabic" w:eastAsia="Times New Roman" w:hAnsi="Simplified Arabic" w:cs="PT Bold Heading"/>
          <w:color w:val="000000" w:themeColor="text1"/>
          <w:sz w:val="28"/>
          <w:szCs w:val="28"/>
          <w:rtl/>
        </w:rPr>
      </w:pPr>
      <w:r w:rsidRPr="00D31B2F">
        <w:rPr>
          <w:rFonts w:ascii="Times New Roman" w:eastAsia="Times New Roman" w:hAnsi="Times New Roman" w:cs="Times New Roman"/>
          <w:color w:val="000000" w:themeColor="text1"/>
          <w:sz w:val="28"/>
          <w:szCs w:val="28"/>
          <w:rtl/>
        </w:rPr>
        <w:t> </w:t>
      </w:r>
    </w:p>
    <w:p w14:paraId="30745558" w14:textId="77777777" w:rsidR="00A141D2" w:rsidRPr="00D31B2F" w:rsidRDefault="00A141D2" w:rsidP="00A141D2">
      <w:pPr>
        <w:bidi/>
        <w:spacing w:after="0" w:line="240" w:lineRule="auto"/>
        <w:ind w:firstLine="288"/>
        <w:jc w:val="lowKashida"/>
        <w:rPr>
          <w:rFonts w:ascii="Simplified Arabic" w:eastAsia="Times New Roman" w:hAnsi="Simplified Arabic" w:cs="PT Bold Heading"/>
          <w:color w:val="000000" w:themeColor="text1"/>
          <w:sz w:val="28"/>
          <w:szCs w:val="28"/>
          <w:rtl/>
        </w:rPr>
      </w:pPr>
      <w:r w:rsidRPr="00D31B2F">
        <w:rPr>
          <w:rFonts w:ascii="Simplified Arabic" w:eastAsia="Times New Roman" w:hAnsi="Simplified Arabic" w:cs="PT Bold Heading" w:hint="cs"/>
          <w:color w:val="000000" w:themeColor="text1"/>
          <w:sz w:val="28"/>
          <w:szCs w:val="28"/>
          <w:rtl/>
        </w:rPr>
        <w:t>صدر في قصر الرفاع:</w:t>
      </w:r>
    </w:p>
    <w:p w14:paraId="79FAE2B6" w14:textId="77777777" w:rsidR="00A141D2" w:rsidRPr="00D31B2F" w:rsidRDefault="00A141D2" w:rsidP="00A141D2">
      <w:pPr>
        <w:bidi/>
        <w:spacing w:after="0" w:line="240" w:lineRule="auto"/>
        <w:ind w:firstLine="288"/>
        <w:jc w:val="lowKashida"/>
        <w:rPr>
          <w:rFonts w:ascii="Simplified Arabic" w:eastAsia="Times New Roman" w:hAnsi="Simplified Arabic" w:cs="PT Bold Heading"/>
          <w:color w:val="000000" w:themeColor="text1"/>
          <w:sz w:val="28"/>
          <w:szCs w:val="28"/>
          <w:rtl/>
        </w:rPr>
      </w:pPr>
      <w:r w:rsidRPr="00D31B2F">
        <w:rPr>
          <w:rFonts w:ascii="Simplified Arabic" w:eastAsia="Times New Roman" w:hAnsi="Simplified Arabic" w:cs="PT Bold Heading" w:hint="cs"/>
          <w:color w:val="000000" w:themeColor="text1"/>
          <w:sz w:val="28"/>
          <w:szCs w:val="28"/>
          <w:rtl/>
        </w:rPr>
        <w:t>بتاريــخ:</w:t>
      </w:r>
      <w:r w:rsidRPr="00D31B2F">
        <w:rPr>
          <w:rFonts w:ascii="Times New Roman" w:eastAsia="Times New Roman" w:hAnsi="Times New Roman" w:cs="Times New Roman"/>
          <w:color w:val="000000" w:themeColor="text1"/>
          <w:sz w:val="28"/>
          <w:szCs w:val="28"/>
          <w:rtl/>
        </w:rPr>
        <w:t> </w:t>
      </w:r>
      <w:r w:rsidRPr="00D31B2F">
        <w:rPr>
          <w:rFonts w:ascii="Simplified Arabic" w:eastAsia="Times New Roman" w:hAnsi="Simplified Arabic" w:cs="PT Bold Heading" w:hint="cs"/>
          <w:color w:val="000000" w:themeColor="text1"/>
          <w:sz w:val="28"/>
          <w:szCs w:val="28"/>
          <w:rtl/>
        </w:rPr>
        <w:t xml:space="preserve"> 1 ذي الحجة 1422 هـ</w:t>
      </w:r>
    </w:p>
    <w:p w14:paraId="28D866D7" w14:textId="77777777" w:rsidR="00A141D2" w:rsidRPr="00D31B2F" w:rsidRDefault="00A141D2" w:rsidP="00A141D2">
      <w:pPr>
        <w:bidi/>
        <w:spacing w:after="0" w:line="240" w:lineRule="auto"/>
        <w:ind w:firstLine="288"/>
        <w:jc w:val="lowKashida"/>
        <w:rPr>
          <w:rFonts w:ascii="Simplified Arabic" w:eastAsia="Times New Roman" w:hAnsi="Simplified Arabic" w:cs="PT Bold Heading"/>
          <w:color w:val="000000" w:themeColor="text1"/>
          <w:sz w:val="28"/>
          <w:szCs w:val="28"/>
          <w:rtl/>
        </w:rPr>
      </w:pPr>
      <w:r w:rsidRPr="00D31B2F">
        <w:rPr>
          <w:rFonts w:ascii="Simplified Arabic" w:eastAsia="Times New Roman" w:hAnsi="Simplified Arabic" w:cs="PT Bold Heading" w:hint="cs"/>
          <w:color w:val="000000" w:themeColor="text1"/>
          <w:sz w:val="28"/>
          <w:szCs w:val="28"/>
          <w:rtl/>
        </w:rPr>
        <w:t>الـموافق:</w:t>
      </w:r>
      <w:r w:rsidRPr="00D31B2F">
        <w:rPr>
          <w:rFonts w:ascii="Times New Roman" w:eastAsia="Times New Roman" w:hAnsi="Times New Roman" w:cs="Times New Roman"/>
          <w:color w:val="000000" w:themeColor="text1"/>
          <w:sz w:val="28"/>
          <w:szCs w:val="28"/>
          <w:rtl/>
        </w:rPr>
        <w:t> </w:t>
      </w:r>
      <w:r w:rsidRPr="00D31B2F">
        <w:rPr>
          <w:rFonts w:ascii="Simplified Arabic" w:eastAsia="Times New Roman" w:hAnsi="Simplified Arabic" w:cs="PT Bold Heading" w:hint="cs"/>
          <w:color w:val="000000" w:themeColor="text1"/>
          <w:sz w:val="28"/>
          <w:szCs w:val="28"/>
          <w:rtl/>
        </w:rPr>
        <w:t xml:space="preserve"> 13 فبراير</w:t>
      </w:r>
      <w:r w:rsidRPr="00D31B2F">
        <w:rPr>
          <w:rFonts w:ascii="Times New Roman" w:eastAsia="Times New Roman" w:hAnsi="Times New Roman" w:cs="Times New Roman"/>
          <w:color w:val="000000" w:themeColor="text1"/>
          <w:sz w:val="28"/>
          <w:szCs w:val="28"/>
          <w:rtl/>
        </w:rPr>
        <w:t>  </w:t>
      </w:r>
      <w:r w:rsidRPr="00D31B2F">
        <w:rPr>
          <w:rFonts w:ascii="Simplified Arabic" w:eastAsia="Times New Roman" w:hAnsi="Simplified Arabic" w:cs="PT Bold Heading" w:hint="cs"/>
          <w:color w:val="000000" w:themeColor="text1"/>
          <w:sz w:val="28"/>
          <w:szCs w:val="28"/>
          <w:rtl/>
        </w:rPr>
        <w:t xml:space="preserve"> </w:t>
      </w:r>
      <w:smartTag w:uri="urn:schemas-microsoft-com:office:smarttags" w:element="metricconverter">
        <w:smartTagPr>
          <w:attr w:name="ProductID" w:val="2002 م"/>
        </w:smartTagPr>
        <w:r w:rsidRPr="00D31B2F">
          <w:rPr>
            <w:rFonts w:ascii="Simplified Arabic" w:eastAsia="Times New Roman" w:hAnsi="Simplified Arabic" w:cs="PT Bold Heading" w:hint="cs"/>
            <w:color w:val="000000" w:themeColor="text1"/>
            <w:sz w:val="28"/>
            <w:szCs w:val="28"/>
            <w:rtl/>
          </w:rPr>
          <w:t>2002 م</w:t>
        </w:r>
      </w:smartTag>
      <w:r w:rsidRPr="00D31B2F">
        <w:rPr>
          <w:rFonts w:ascii="Simplified Arabic" w:eastAsia="Times New Roman" w:hAnsi="Simplified Arabic" w:cs="PT Bold Heading" w:hint="cs"/>
          <w:color w:val="000000" w:themeColor="text1"/>
          <w:sz w:val="28"/>
          <w:szCs w:val="28"/>
          <w:rtl/>
        </w:rPr>
        <w:t xml:space="preserve"> </w:t>
      </w:r>
    </w:p>
    <w:p w14:paraId="535BDF26" w14:textId="77777777" w:rsidR="006D1B50" w:rsidRPr="00D31B2F" w:rsidRDefault="006D1B50" w:rsidP="00A141D2">
      <w:pPr>
        <w:bidi/>
        <w:rPr>
          <w:color w:val="000000" w:themeColor="text1"/>
        </w:rPr>
      </w:pPr>
    </w:p>
    <w:sectPr w:rsidR="006D1B50" w:rsidRPr="00D31B2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DCDD9" w14:textId="77777777" w:rsidR="002E6EF4" w:rsidRDefault="002E6EF4" w:rsidP="00A141D2">
      <w:pPr>
        <w:spacing w:after="0" w:line="240" w:lineRule="auto"/>
      </w:pPr>
      <w:r>
        <w:separator/>
      </w:r>
    </w:p>
  </w:endnote>
  <w:endnote w:type="continuationSeparator" w:id="0">
    <w:p w14:paraId="7E1A1BE0" w14:textId="77777777" w:rsidR="002E6EF4" w:rsidRDefault="002E6EF4" w:rsidP="00A14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739A7" w14:textId="77777777" w:rsidR="002E6EF4" w:rsidRDefault="002E6EF4" w:rsidP="00A141D2">
      <w:pPr>
        <w:spacing w:after="0" w:line="240" w:lineRule="auto"/>
      </w:pPr>
      <w:r>
        <w:separator/>
      </w:r>
    </w:p>
  </w:footnote>
  <w:footnote w:type="continuationSeparator" w:id="0">
    <w:p w14:paraId="15D55F6B" w14:textId="77777777" w:rsidR="002E6EF4" w:rsidRDefault="002E6EF4" w:rsidP="00A141D2">
      <w:pPr>
        <w:spacing w:after="0" w:line="240" w:lineRule="auto"/>
      </w:pPr>
      <w:r>
        <w:continuationSeparator/>
      </w:r>
    </w:p>
  </w:footnote>
  <w:footnote w:id="1">
    <w:p w14:paraId="10EE105D" w14:textId="77777777" w:rsidR="00A141D2" w:rsidRDefault="00A141D2" w:rsidP="00A141D2">
      <w:pPr>
        <w:pStyle w:val="FootnoteText"/>
        <w:bidi/>
        <w:rPr>
          <w:rFonts w:asciiTheme="majorBidi" w:hAnsiTheme="majorBidi" w:cstheme="majorBidi"/>
          <w:sz w:val="22"/>
          <w:szCs w:val="22"/>
          <w:rtl/>
        </w:rPr>
      </w:pPr>
      <w:r>
        <w:rPr>
          <w:rFonts w:asciiTheme="majorBidi" w:hAnsiTheme="majorBidi" w:cstheme="majorBidi"/>
          <w:b/>
          <w:bCs/>
          <w:sz w:val="24"/>
          <w:szCs w:val="24"/>
          <w:vertAlign w:val="superscript"/>
        </w:rPr>
        <w:t>(</w:t>
      </w:r>
      <w:r>
        <w:rPr>
          <w:rStyle w:val="FootnoteReference"/>
          <w:rFonts w:asciiTheme="majorBidi" w:hAnsiTheme="majorBidi" w:cstheme="majorBidi"/>
          <w:b/>
          <w:bCs/>
          <w:sz w:val="24"/>
          <w:szCs w:val="24"/>
        </w:rPr>
        <w:footnoteRef/>
      </w:r>
      <w:r>
        <w:rPr>
          <w:rFonts w:asciiTheme="majorBidi" w:hAnsiTheme="majorBidi" w:cstheme="majorBidi"/>
          <w:b/>
          <w:bCs/>
          <w:sz w:val="24"/>
          <w:szCs w:val="24"/>
          <w:vertAlign w:val="superscript"/>
        </w:rPr>
        <w:t>)</w:t>
      </w:r>
      <w:r>
        <w:rPr>
          <w:rFonts w:asciiTheme="majorBidi" w:hAnsiTheme="majorBidi" w:cstheme="majorBidi"/>
          <w:b/>
          <w:bCs/>
          <w:sz w:val="24"/>
          <w:szCs w:val="24"/>
          <w:vertAlign w:val="superscript"/>
          <w:rtl/>
        </w:rPr>
        <w:t xml:space="preserve"> </w:t>
      </w:r>
      <w:r>
        <w:rPr>
          <w:rFonts w:asciiTheme="majorBidi" w:hAnsiTheme="majorBidi" w:cstheme="majorBidi"/>
          <w:sz w:val="24"/>
          <w:szCs w:val="24"/>
          <w:rtl/>
        </w:rPr>
        <w:t>استُبدل بموجب القانون رقم (37) لسنة 2006 بتعديل بعض أحكام المرسوم بقانون رقم (3) لسنة 2002 بشأن انتخاب أعضاء المجالس البلدية.</w:t>
      </w:r>
    </w:p>
  </w:footnote>
  <w:footnote w:id="2">
    <w:p w14:paraId="17F6737D" w14:textId="77777777" w:rsidR="00A141D2" w:rsidRDefault="00A141D2" w:rsidP="00A141D2">
      <w:pPr>
        <w:pStyle w:val="FootnoteText"/>
        <w:bidi/>
        <w:rPr>
          <w:rFonts w:asciiTheme="majorBidi" w:hAnsiTheme="majorBidi" w:cstheme="majorBidi"/>
          <w:sz w:val="24"/>
          <w:szCs w:val="24"/>
          <w:rtl/>
        </w:rPr>
      </w:pPr>
      <w:r>
        <w:rPr>
          <w:rFonts w:asciiTheme="majorBidi" w:hAnsiTheme="majorBidi" w:cstheme="majorBidi"/>
          <w:b/>
          <w:bCs/>
          <w:sz w:val="24"/>
          <w:szCs w:val="24"/>
          <w:vertAlign w:val="superscript"/>
        </w:rPr>
        <w:t>(</w:t>
      </w:r>
      <w:r>
        <w:rPr>
          <w:rStyle w:val="FootnoteReference"/>
          <w:rFonts w:asciiTheme="majorBidi" w:hAnsiTheme="majorBidi" w:cstheme="majorBidi"/>
          <w:b/>
          <w:bCs/>
          <w:sz w:val="24"/>
          <w:szCs w:val="24"/>
        </w:rPr>
        <w:footnoteRef/>
      </w:r>
      <w:r>
        <w:rPr>
          <w:rFonts w:asciiTheme="majorBidi" w:hAnsiTheme="majorBidi" w:cstheme="majorBidi"/>
          <w:b/>
          <w:bCs/>
          <w:sz w:val="24"/>
          <w:szCs w:val="24"/>
          <w:vertAlign w:val="superscript"/>
        </w:rPr>
        <w:t>)</w:t>
      </w:r>
      <w:r>
        <w:rPr>
          <w:rFonts w:asciiTheme="majorBidi" w:hAnsiTheme="majorBidi" w:cstheme="majorBidi"/>
          <w:b/>
          <w:bCs/>
          <w:sz w:val="24"/>
          <w:szCs w:val="24"/>
          <w:vertAlign w:val="superscript"/>
          <w:rtl/>
        </w:rPr>
        <w:t xml:space="preserve"> </w:t>
      </w:r>
      <w:r>
        <w:rPr>
          <w:rFonts w:asciiTheme="majorBidi" w:hAnsiTheme="majorBidi" w:cstheme="majorBidi"/>
          <w:sz w:val="24"/>
          <w:szCs w:val="24"/>
          <w:rtl/>
        </w:rPr>
        <w:t>أُضيفت بموجب المرسوم بقانون رقم (6) لسنة 2002 بتعديل بعض أحكام المرسوم بقانون رقم (3) لسنة 2002 بشأن انتخاب أعضاء المجالس البلدية.</w:t>
      </w:r>
    </w:p>
  </w:footnote>
  <w:footnote w:id="3">
    <w:p w14:paraId="64B9429F" w14:textId="77777777" w:rsidR="00A141D2" w:rsidRDefault="00A141D2" w:rsidP="00A141D2">
      <w:pPr>
        <w:pStyle w:val="FootnoteText"/>
        <w:bidi/>
        <w:rPr>
          <w:rFonts w:asciiTheme="majorBidi" w:hAnsiTheme="majorBidi" w:cstheme="majorBidi"/>
          <w:sz w:val="24"/>
          <w:szCs w:val="24"/>
          <w:rtl/>
        </w:rPr>
      </w:pPr>
      <w:r>
        <w:rPr>
          <w:rFonts w:asciiTheme="majorBidi" w:hAnsiTheme="majorBidi" w:cstheme="majorBidi"/>
          <w:b/>
          <w:bCs/>
          <w:sz w:val="24"/>
          <w:szCs w:val="24"/>
          <w:vertAlign w:val="superscript"/>
        </w:rPr>
        <w:t>(</w:t>
      </w:r>
      <w:r>
        <w:rPr>
          <w:rStyle w:val="FootnoteReference"/>
          <w:rFonts w:asciiTheme="majorBidi" w:hAnsiTheme="majorBidi" w:cstheme="majorBidi"/>
          <w:b/>
          <w:bCs/>
          <w:sz w:val="24"/>
          <w:szCs w:val="24"/>
        </w:rPr>
        <w:footnoteRef/>
      </w:r>
      <w:r>
        <w:rPr>
          <w:rFonts w:asciiTheme="majorBidi" w:hAnsiTheme="majorBidi" w:cstheme="majorBidi"/>
          <w:b/>
          <w:bCs/>
          <w:sz w:val="24"/>
          <w:szCs w:val="24"/>
          <w:vertAlign w:val="superscript"/>
        </w:rPr>
        <w:t>)</w:t>
      </w:r>
      <w:r>
        <w:rPr>
          <w:rFonts w:asciiTheme="majorBidi" w:hAnsiTheme="majorBidi" w:cstheme="majorBidi"/>
          <w:b/>
          <w:bCs/>
          <w:sz w:val="24"/>
          <w:szCs w:val="24"/>
          <w:rtl/>
        </w:rPr>
        <w:t xml:space="preserve"> </w:t>
      </w:r>
      <w:r>
        <w:rPr>
          <w:rFonts w:asciiTheme="majorBidi" w:hAnsiTheme="majorBidi" w:cstheme="majorBidi"/>
          <w:sz w:val="24"/>
          <w:szCs w:val="24"/>
          <w:rtl/>
        </w:rPr>
        <w:t>استُبدلت بموجب المرسوم بقانون رقم (58) لسنة 2014 بتعديل بعض أحكام المرسوم بقانون رقم (3) لسنة 2002 بشأن انتخاب أعضاء المجالس البلدية.</w:t>
      </w:r>
    </w:p>
  </w:footnote>
  <w:footnote w:id="4">
    <w:p w14:paraId="323DC127" w14:textId="77777777" w:rsidR="00A141D2" w:rsidRDefault="00A141D2" w:rsidP="00A141D2">
      <w:pPr>
        <w:pStyle w:val="FootnoteText"/>
        <w:bidi/>
        <w:rPr>
          <w:rFonts w:asciiTheme="majorBidi" w:hAnsiTheme="majorBidi" w:cstheme="majorBidi"/>
          <w:sz w:val="24"/>
          <w:szCs w:val="24"/>
          <w:rtl/>
        </w:rPr>
      </w:pPr>
      <w:r>
        <w:rPr>
          <w:rFonts w:asciiTheme="majorBidi" w:hAnsiTheme="majorBidi" w:cstheme="majorBidi"/>
          <w:b/>
          <w:bCs/>
          <w:sz w:val="24"/>
          <w:szCs w:val="24"/>
          <w:vertAlign w:val="superscript"/>
        </w:rPr>
        <w:t>(</w:t>
      </w:r>
      <w:r>
        <w:rPr>
          <w:rStyle w:val="FootnoteReference"/>
          <w:rFonts w:asciiTheme="majorBidi" w:hAnsiTheme="majorBidi" w:cstheme="majorBidi"/>
          <w:b/>
          <w:bCs/>
          <w:sz w:val="24"/>
          <w:szCs w:val="24"/>
        </w:rPr>
        <w:footnoteRef/>
      </w:r>
      <w:r>
        <w:rPr>
          <w:rFonts w:asciiTheme="majorBidi" w:hAnsiTheme="majorBidi" w:cstheme="majorBidi"/>
          <w:b/>
          <w:bCs/>
          <w:sz w:val="24"/>
          <w:szCs w:val="24"/>
          <w:vertAlign w:val="superscript"/>
        </w:rPr>
        <w:t>)</w:t>
      </w:r>
      <w:r>
        <w:rPr>
          <w:rFonts w:asciiTheme="majorBidi" w:hAnsiTheme="majorBidi" w:cstheme="majorBidi"/>
          <w:sz w:val="24"/>
          <w:szCs w:val="24"/>
          <w:rtl/>
        </w:rPr>
        <w:t xml:space="preserve"> </w:t>
      </w:r>
      <w:r>
        <w:rPr>
          <w:rFonts w:asciiTheme="majorBidi" w:hAnsiTheme="majorBidi" w:cstheme="majorBidi" w:hint="cs"/>
          <w:sz w:val="24"/>
          <w:szCs w:val="24"/>
          <w:rtl/>
        </w:rPr>
        <w:t>استُبدل بموجب المرسوم بقانون رقم (58) لسنة 2014 بتعديل بعض أحكام المرسوم بقانون رقم (3) لسنة 2002 بشأن انتخاب أعضاء المجالس البلدية.</w:t>
      </w:r>
    </w:p>
  </w:footnote>
  <w:footnote w:id="5">
    <w:p w14:paraId="0627C485" w14:textId="77777777" w:rsidR="00A141D2" w:rsidRDefault="00A141D2" w:rsidP="00A141D2">
      <w:pPr>
        <w:pStyle w:val="FootnoteText"/>
        <w:bidi/>
        <w:rPr>
          <w:rFonts w:ascii="Simplified Arabic" w:hAnsi="Simplified Arabic" w:cs="Simplified Arabic"/>
          <w:sz w:val="24"/>
          <w:szCs w:val="24"/>
          <w:rtl/>
        </w:rPr>
      </w:pPr>
      <w:r>
        <w:rPr>
          <w:rFonts w:asciiTheme="majorBidi" w:hAnsiTheme="majorBidi" w:cstheme="majorBidi"/>
          <w:b/>
          <w:bCs/>
          <w:sz w:val="24"/>
          <w:szCs w:val="24"/>
          <w:vertAlign w:val="superscript"/>
        </w:rPr>
        <w:t>(</w:t>
      </w:r>
      <w:r>
        <w:rPr>
          <w:rStyle w:val="FootnoteReference"/>
          <w:rFonts w:asciiTheme="majorBidi" w:hAnsiTheme="majorBidi" w:cstheme="majorBidi"/>
          <w:b/>
          <w:bCs/>
          <w:sz w:val="24"/>
          <w:szCs w:val="24"/>
        </w:rPr>
        <w:footnoteRef/>
      </w:r>
      <w:r>
        <w:rPr>
          <w:rFonts w:asciiTheme="majorBidi" w:hAnsiTheme="majorBidi" w:cstheme="majorBidi"/>
          <w:b/>
          <w:bCs/>
          <w:sz w:val="24"/>
          <w:szCs w:val="24"/>
          <w:vertAlign w:val="superscript"/>
        </w:rPr>
        <w:t>)</w:t>
      </w:r>
      <w:r>
        <w:rPr>
          <w:rFonts w:asciiTheme="majorBidi" w:hAnsiTheme="majorBidi" w:cstheme="majorBidi"/>
          <w:b/>
          <w:bCs/>
          <w:sz w:val="24"/>
          <w:szCs w:val="24"/>
          <w:vertAlign w:val="superscript"/>
          <w:rtl/>
        </w:rPr>
        <w:t xml:space="preserve"> </w:t>
      </w:r>
      <w:r>
        <w:rPr>
          <w:rFonts w:asciiTheme="majorBidi" w:hAnsiTheme="majorBidi" w:cstheme="majorBidi"/>
          <w:sz w:val="24"/>
          <w:szCs w:val="24"/>
          <w:rtl/>
        </w:rPr>
        <w:t>استُبدل بموجب المرسوم بقانون رقم (58) لسنة 2014 بتعديل بعض أحكام المرسوم بقانون رقم (3) لسنة 2002 بشأن انتخاب أعضاء المجالس البلدية.</w:t>
      </w:r>
    </w:p>
  </w:footnote>
  <w:footnote w:id="6">
    <w:p w14:paraId="3EAAE381" w14:textId="77777777" w:rsidR="00A141D2" w:rsidRDefault="00A141D2" w:rsidP="00A141D2">
      <w:pPr>
        <w:pStyle w:val="FootnoteText"/>
        <w:bidi/>
        <w:rPr>
          <w:rFonts w:asciiTheme="majorBidi" w:hAnsiTheme="majorBidi" w:cstheme="majorBidi"/>
          <w:sz w:val="24"/>
          <w:szCs w:val="24"/>
          <w:rtl/>
        </w:rPr>
      </w:pPr>
      <w:r>
        <w:rPr>
          <w:rFonts w:asciiTheme="majorBidi" w:hAnsiTheme="majorBidi" w:cstheme="majorBidi"/>
          <w:b/>
          <w:bCs/>
          <w:sz w:val="24"/>
          <w:szCs w:val="24"/>
          <w:vertAlign w:val="superscript"/>
        </w:rPr>
        <w:t>(</w:t>
      </w:r>
      <w:r>
        <w:rPr>
          <w:rStyle w:val="FootnoteReference"/>
          <w:rFonts w:asciiTheme="majorBidi" w:hAnsiTheme="majorBidi" w:cstheme="majorBidi"/>
          <w:b/>
          <w:bCs/>
          <w:sz w:val="24"/>
          <w:szCs w:val="24"/>
        </w:rPr>
        <w:footnoteRef/>
      </w:r>
      <w:r>
        <w:rPr>
          <w:rFonts w:asciiTheme="majorBidi" w:hAnsiTheme="majorBidi" w:cstheme="majorBidi"/>
          <w:b/>
          <w:bCs/>
          <w:sz w:val="24"/>
          <w:szCs w:val="24"/>
          <w:vertAlign w:val="superscript"/>
        </w:rPr>
        <w:t>)</w:t>
      </w:r>
      <w:r>
        <w:rPr>
          <w:rFonts w:asciiTheme="majorBidi" w:hAnsiTheme="majorBidi" w:cstheme="majorBidi"/>
          <w:sz w:val="24"/>
          <w:szCs w:val="24"/>
          <w:rtl/>
        </w:rPr>
        <w:t>استُبدلت بموجب المرسوم بقانون رقم (58) لسنة 2014 بتعديل بعض أحكام المرسوم بقانون رقم (3) لسنة 2002 بشأن انتخاب أعضاء المجالس البلدية.</w:t>
      </w:r>
    </w:p>
  </w:footnote>
  <w:footnote w:id="7">
    <w:p w14:paraId="6E136EF8" w14:textId="77777777" w:rsidR="0042609D" w:rsidRDefault="0042609D" w:rsidP="0042609D">
      <w:pPr>
        <w:pStyle w:val="FootnoteText"/>
        <w:bidi/>
        <w:rPr>
          <w:rFonts w:asciiTheme="majorBidi" w:hAnsiTheme="majorBidi" w:cstheme="majorBidi"/>
          <w:sz w:val="24"/>
          <w:szCs w:val="24"/>
          <w:rtl/>
        </w:rPr>
      </w:pPr>
      <w:r>
        <w:rPr>
          <w:rFonts w:asciiTheme="majorBidi" w:hAnsiTheme="majorBidi" w:cstheme="majorBidi"/>
          <w:b/>
          <w:bCs/>
          <w:sz w:val="24"/>
          <w:szCs w:val="24"/>
          <w:vertAlign w:val="superscript"/>
        </w:rPr>
        <w:t>(</w:t>
      </w:r>
      <w:r>
        <w:rPr>
          <w:rStyle w:val="FootnoteReference"/>
          <w:rFonts w:asciiTheme="majorBidi" w:hAnsiTheme="majorBidi" w:cstheme="majorBidi"/>
          <w:b/>
          <w:bCs/>
          <w:sz w:val="24"/>
          <w:szCs w:val="24"/>
        </w:rPr>
        <w:footnoteRef/>
      </w:r>
      <w:r>
        <w:rPr>
          <w:rFonts w:asciiTheme="majorBidi" w:hAnsiTheme="majorBidi" w:cstheme="majorBidi"/>
          <w:b/>
          <w:bCs/>
          <w:sz w:val="24"/>
          <w:szCs w:val="24"/>
          <w:vertAlign w:val="superscript"/>
        </w:rPr>
        <w:t>)</w:t>
      </w:r>
      <w:r>
        <w:rPr>
          <w:rFonts w:asciiTheme="majorBidi" w:hAnsiTheme="majorBidi" w:cstheme="majorBidi"/>
          <w:sz w:val="24"/>
          <w:szCs w:val="24"/>
          <w:rtl/>
        </w:rPr>
        <w:t xml:space="preserve"> </w:t>
      </w:r>
      <w:r>
        <w:rPr>
          <w:rFonts w:asciiTheme="majorBidi" w:hAnsiTheme="majorBidi" w:cstheme="majorBidi" w:hint="cs"/>
          <w:sz w:val="24"/>
          <w:szCs w:val="24"/>
          <w:rtl/>
        </w:rPr>
        <w:t>استُبدلت بموجب المرسوم بقانون رقم (58) لسنة 2014 بتعديل بعض أحكام المرسوم بقانون رقم (3) لسنة 2002 بشأن انتخاب أعضاء المجالس البلدية.</w:t>
      </w:r>
    </w:p>
  </w:footnote>
  <w:footnote w:id="8">
    <w:p w14:paraId="7797FA40" w14:textId="77777777" w:rsidR="00A141D2" w:rsidRDefault="00A141D2" w:rsidP="00A141D2">
      <w:pPr>
        <w:pStyle w:val="FootnoteText"/>
        <w:bidi/>
        <w:rPr>
          <w:rFonts w:asciiTheme="majorBidi" w:hAnsiTheme="majorBidi" w:cstheme="majorBidi"/>
          <w:sz w:val="24"/>
          <w:szCs w:val="24"/>
          <w:rtl/>
        </w:rPr>
      </w:pPr>
      <w:r>
        <w:rPr>
          <w:rFonts w:asciiTheme="majorBidi" w:hAnsiTheme="majorBidi" w:cstheme="majorBidi"/>
          <w:b/>
          <w:bCs/>
          <w:sz w:val="24"/>
          <w:szCs w:val="24"/>
          <w:vertAlign w:val="superscript"/>
        </w:rPr>
        <w:t>(</w:t>
      </w:r>
      <w:r>
        <w:rPr>
          <w:rStyle w:val="FootnoteReference"/>
          <w:rFonts w:asciiTheme="majorBidi" w:hAnsiTheme="majorBidi" w:cstheme="majorBidi"/>
          <w:b/>
          <w:bCs/>
          <w:sz w:val="24"/>
          <w:szCs w:val="24"/>
        </w:rPr>
        <w:footnoteRef/>
      </w:r>
      <w:r>
        <w:rPr>
          <w:rFonts w:asciiTheme="majorBidi" w:hAnsiTheme="majorBidi" w:cstheme="majorBidi"/>
          <w:b/>
          <w:bCs/>
          <w:sz w:val="24"/>
          <w:szCs w:val="24"/>
          <w:vertAlign w:val="superscript"/>
        </w:rPr>
        <w:t>)</w:t>
      </w:r>
      <w:r>
        <w:rPr>
          <w:rFonts w:asciiTheme="majorBidi" w:hAnsiTheme="majorBidi" w:cstheme="majorBidi"/>
          <w:sz w:val="24"/>
          <w:szCs w:val="24"/>
          <w:rtl/>
        </w:rPr>
        <w:t>استُبدلت بموجب المرسوم بقانون رقم (58) لسنة 2014 بتعديل بعض أحكام المرسوم بقانون رقم (3) لسنة 2002 بشأن انتخاب أعضاء المجالس البلدية.</w:t>
      </w:r>
    </w:p>
  </w:footnote>
  <w:footnote w:id="9">
    <w:p w14:paraId="1C6855AC" w14:textId="77777777" w:rsidR="00A141D2" w:rsidRDefault="00A141D2" w:rsidP="00A141D2">
      <w:pPr>
        <w:pStyle w:val="FootnoteText"/>
        <w:bidi/>
        <w:rPr>
          <w:rFonts w:ascii="Simplified Arabic" w:hAnsi="Simplified Arabic" w:cs="Simplified Arabic"/>
          <w:sz w:val="24"/>
          <w:szCs w:val="24"/>
          <w:rtl/>
        </w:rPr>
      </w:pPr>
      <w:r>
        <w:rPr>
          <w:rFonts w:asciiTheme="majorBidi" w:hAnsiTheme="majorBidi" w:cstheme="majorBidi"/>
          <w:b/>
          <w:bCs/>
          <w:sz w:val="24"/>
          <w:szCs w:val="24"/>
          <w:vertAlign w:val="superscript"/>
          <w:rtl/>
        </w:rPr>
        <w:t>(</w:t>
      </w:r>
      <w:r>
        <w:rPr>
          <w:rStyle w:val="FootnoteReference"/>
          <w:rFonts w:asciiTheme="majorBidi" w:hAnsiTheme="majorBidi" w:cstheme="majorBidi"/>
          <w:b/>
          <w:bCs/>
          <w:sz w:val="24"/>
          <w:szCs w:val="24"/>
        </w:rPr>
        <w:footnoteRef/>
      </w:r>
      <w:r>
        <w:rPr>
          <w:rFonts w:asciiTheme="majorBidi" w:hAnsiTheme="majorBidi" w:cstheme="majorBidi"/>
          <w:b/>
          <w:bCs/>
          <w:sz w:val="24"/>
          <w:szCs w:val="24"/>
          <w:vertAlign w:val="superscript"/>
          <w:rtl/>
        </w:rPr>
        <w:t xml:space="preserve">) </w:t>
      </w:r>
      <w:r>
        <w:rPr>
          <w:rFonts w:asciiTheme="majorBidi" w:hAnsiTheme="majorBidi" w:cstheme="majorBidi"/>
          <w:sz w:val="24"/>
          <w:szCs w:val="24"/>
          <w:rtl/>
        </w:rPr>
        <w:t>استُبدلت بموجب المرسوم بقانون رقم (58) لسنة 2014 بتعديل بعض أحكام المرسوم بقانون رقم (3) لسنة 2002 بشأن انتخاب أعضاء المجالس البلدية.</w:t>
      </w:r>
    </w:p>
  </w:footnote>
  <w:footnote w:id="10">
    <w:p w14:paraId="56A46292" w14:textId="77777777" w:rsidR="00CE3FF1" w:rsidRDefault="00CE3FF1" w:rsidP="00CE3FF1">
      <w:pPr>
        <w:pStyle w:val="FootnoteText"/>
        <w:bidi/>
        <w:rPr>
          <w:rFonts w:asciiTheme="majorBidi" w:hAnsiTheme="majorBidi" w:cstheme="majorBidi"/>
          <w:sz w:val="24"/>
          <w:szCs w:val="24"/>
          <w:rtl/>
        </w:rPr>
      </w:pPr>
      <w:r>
        <w:rPr>
          <w:rFonts w:asciiTheme="majorBidi" w:hAnsiTheme="majorBidi" w:cstheme="majorBidi"/>
          <w:b/>
          <w:bCs/>
          <w:sz w:val="24"/>
          <w:szCs w:val="24"/>
          <w:vertAlign w:val="superscript"/>
          <w:rtl/>
        </w:rPr>
        <w:t>(</w:t>
      </w:r>
      <w:r>
        <w:rPr>
          <w:rStyle w:val="FootnoteReference"/>
          <w:rFonts w:asciiTheme="majorBidi" w:hAnsiTheme="majorBidi" w:cstheme="majorBidi"/>
          <w:b/>
          <w:bCs/>
          <w:sz w:val="24"/>
          <w:szCs w:val="24"/>
        </w:rPr>
        <w:footnoteRef/>
      </w:r>
      <w:r>
        <w:rPr>
          <w:rFonts w:asciiTheme="majorBidi" w:hAnsiTheme="majorBidi" w:cstheme="majorBidi"/>
          <w:b/>
          <w:bCs/>
          <w:sz w:val="24"/>
          <w:szCs w:val="24"/>
          <w:vertAlign w:val="superscript"/>
          <w:rtl/>
        </w:rPr>
        <w:t>)</w:t>
      </w:r>
      <w:r>
        <w:rPr>
          <w:rFonts w:asciiTheme="majorBidi" w:hAnsiTheme="majorBidi" w:cstheme="majorBidi"/>
          <w:sz w:val="24"/>
          <w:szCs w:val="24"/>
        </w:rPr>
        <w:t xml:space="preserve"> </w:t>
      </w:r>
      <w:r>
        <w:rPr>
          <w:rFonts w:asciiTheme="majorBidi" w:hAnsiTheme="majorBidi" w:cstheme="majorBidi"/>
          <w:sz w:val="24"/>
          <w:szCs w:val="24"/>
          <w:rtl/>
        </w:rPr>
        <w:t xml:space="preserve"> استُبدلت بموجب المرسوم بقانون رقم (58) لسنة 2014 بتعديل بعض أحكام المرسوم بقانون رقم (3) لسنة 2002 بشأن انتخاب أعضاء المجالس البلدية.</w:t>
      </w:r>
    </w:p>
  </w:footnote>
  <w:footnote w:id="11">
    <w:p w14:paraId="52F3AAC6" w14:textId="77777777" w:rsidR="00CE3FF1" w:rsidRDefault="00CE3FF1" w:rsidP="00CE3FF1">
      <w:pPr>
        <w:pStyle w:val="FootnoteText"/>
        <w:bidi/>
        <w:rPr>
          <w:rFonts w:asciiTheme="majorBidi" w:hAnsiTheme="majorBidi" w:cstheme="majorBidi"/>
          <w:sz w:val="24"/>
          <w:szCs w:val="24"/>
          <w:rtl/>
        </w:rPr>
      </w:pPr>
      <w:r>
        <w:rPr>
          <w:rFonts w:asciiTheme="majorBidi" w:hAnsiTheme="majorBidi" w:cstheme="majorBidi"/>
          <w:b/>
          <w:bCs/>
          <w:sz w:val="24"/>
          <w:szCs w:val="24"/>
          <w:vertAlign w:val="superscript"/>
          <w:rtl/>
        </w:rPr>
        <w:t>(</w:t>
      </w:r>
      <w:r>
        <w:rPr>
          <w:rStyle w:val="FootnoteReference"/>
          <w:rFonts w:asciiTheme="majorBidi" w:hAnsiTheme="majorBidi" w:cstheme="majorBidi"/>
          <w:b/>
          <w:bCs/>
          <w:sz w:val="24"/>
          <w:szCs w:val="24"/>
        </w:rPr>
        <w:footnoteRef/>
      </w:r>
      <w:r>
        <w:rPr>
          <w:rFonts w:asciiTheme="majorBidi" w:hAnsiTheme="majorBidi" w:cstheme="majorBidi"/>
          <w:b/>
          <w:bCs/>
          <w:sz w:val="24"/>
          <w:szCs w:val="24"/>
          <w:vertAlign w:val="superscript"/>
          <w:rtl/>
        </w:rPr>
        <w:t>)</w:t>
      </w:r>
      <w:r>
        <w:rPr>
          <w:rFonts w:asciiTheme="majorBidi" w:hAnsiTheme="majorBidi" w:cstheme="majorBidi"/>
          <w:sz w:val="24"/>
          <w:szCs w:val="24"/>
          <w:rtl/>
        </w:rPr>
        <w:t xml:space="preserve"> استُبدلت بموجب المرسوم بقانون رقم (58) لسنة 2014 بتعديل بعض أحكام المرسوم بقانون رقم (3) لسنة 2002 بشأن انتخاب أعضاء المجالس البلدية.</w:t>
      </w:r>
    </w:p>
  </w:footnote>
  <w:footnote w:id="12">
    <w:p w14:paraId="58C99F3A" w14:textId="77777777" w:rsidR="00A141D2" w:rsidRDefault="00A141D2" w:rsidP="00A141D2">
      <w:pPr>
        <w:pStyle w:val="FootnoteText"/>
        <w:bidi/>
        <w:rPr>
          <w:rFonts w:asciiTheme="majorBidi" w:hAnsiTheme="majorBidi" w:cstheme="majorBidi"/>
          <w:sz w:val="24"/>
          <w:szCs w:val="24"/>
          <w:rtl/>
        </w:rPr>
      </w:pPr>
      <w:r>
        <w:rPr>
          <w:rFonts w:asciiTheme="majorBidi" w:hAnsiTheme="majorBidi" w:cstheme="majorBidi"/>
          <w:b/>
          <w:bCs/>
          <w:color w:val="000000" w:themeColor="text1"/>
          <w:sz w:val="24"/>
          <w:szCs w:val="24"/>
          <w:vertAlign w:val="superscript"/>
          <w:rtl/>
        </w:rPr>
        <w:t>(</w:t>
      </w:r>
      <w:r>
        <w:rPr>
          <w:rStyle w:val="FootnoteReference"/>
          <w:rFonts w:asciiTheme="majorBidi" w:hAnsiTheme="majorBidi" w:cstheme="majorBidi"/>
          <w:b/>
          <w:bCs/>
          <w:color w:val="000000" w:themeColor="text1"/>
          <w:sz w:val="24"/>
          <w:szCs w:val="24"/>
        </w:rPr>
        <w:footnoteRef/>
      </w:r>
      <w:r>
        <w:rPr>
          <w:rFonts w:asciiTheme="majorBidi" w:hAnsiTheme="majorBidi" w:cstheme="majorBidi"/>
          <w:b/>
          <w:bCs/>
          <w:color w:val="000000" w:themeColor="text1"/>
          <w:sz w:val="24"/>
          <w:szCs w:val="24"/>
          <w:vertAlign w:val="superscript"/>
          <w:rtl/>
        </w:rPr>
        <w:t>)</w:t>
      </w:r>
      <w:r>
        <w:rPr>
          <w:rFonts w:asciiTheme="majorBidi" w:hAnsiTheme="majorBidi" w:cstheme="majorBidi"/>
          <w:color w:val="000000" w:themeColor="text1"/>
          <w:sz w:val="24"/>
          <w:szCs w:val="24"/>
          <w:rtl/>
        </w:rPr>
        <w:t xml:space="preserve"> استُبدلت بموجب القانون رقم (33) لسنة 2018 </w:t>
      </w:r>
      <w:r>
        <w:rPr>
          <w:rFonts w:asciiTheme="majorBidi" w:hAnsiTheme="majorBidi" w:cstheme="majorBidi"/>
          <w:sz w:val="24"/>
          <w:szCs w:val="24"/>
          <w:rtl/>
        </w:rPr>
        <w:t>بتعديل المادة الثلاثين من المرسوم بقانون رقم (3) لسنة 2002 بشأن انتخاب أعضاء المجالس البلدية.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D2"/>
    <w:rsid w:val="002E6EF4"/>
    <w:rsid w:val="0042609D"/>
    <w:rsid w:val="006D1B50"/>
    <w:rsid w:val="00853D7D"/>
    <w:rsid w:val="00855427"/>
    <w:rsid w:val="00A141D2"/>
    <w:rsid w:val="00B066D3"/>
    <w:rsid w:val="00CE3FF1"/>
    <w:rsid w:val="00D15254"/>
    <w:rsid w:val="00D31B2F"/>
    <w:rsid w:val="00DD55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D487392"/>
  <w15:chartTrackingRefBased/>
  <w15:docId w15:val="{69BA9FE8-3145-4B7F-A013-D75422CB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1D2"/>
    <w:pPr>
      <w:spacing w:after="200" w:line="276" w:lineRule="auto"/>
    </w:pPr>
    <w:rPr>
      <w:kern w:val="0"/>
      <w14:ligatures w14:val="none"/>
    </w:rPr>
  </w:style>
  <w:style w:type="paragraph" w:styleId="Heading2">
    <w:name w:val="heading 2"/>
    <w:basedOn w:val="Normal"/>
    <w:link w:val="Heading2Char"/>
    <w:uiPriority w:val="99"/>
    <w:semiHidden/>
    <w:unhideWhenUsed/>
    <w:qFormat/>
    <w:rsid w:val="00A141D2"/>
    <w:pPr>
      <w:keepNext/>
      <w:bidi/>
      <w:spacing w:after="0" w:line="360" w:lineRule="auto"/>
      <w:jc w:val="center"/>
      <w:outlineLvl w:val="1"/>
    </w:pPr>
    <w:rPr>
      <w:rFonts w:ascii="Arial" w:eastAsiaTheme="minorEastAsia"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A141D2"/>
    <w:rPr>
      <w:rFonts w:ascii="Arial" w:eastAsiaTheme="minorEastAsia" w:hAnsi="Arial" w:cs="Arial"/>
      <w:b/>
      <w:bCs/>
      <w:kern w:val="0"/>
      <w:sz w:val="28"/>
      <w:szCs w:val="28"/>
      <w14:ligatures w14:val="none"/>
    </w:rPr>
  </w:style>
  <w:style w:type="paragraph" w:styleId="FootnoteText">
    <w:name w:val="footnote text"/>
    <w:basedOn w:val="Normal"/>
    <w:link w:val="FootnoteTextChar"/>
    <w:uiPriority w:val="99"/>
    <w:semiHidden/>
    <w:unhideWhenUsed/>
    <w:rsid w:val="00A141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1D2"/>
    <w:rPr>
      <w:kern w:val="0"/>
      <w:sz w:val="20"/>
      <w:szCs w:val="20"/>
      <w14:ligatures w14:val="none"/>
    </w:rPr>
  </w:style>
  <w:style w:type="character" w:styleId="FootnoteReference">
    <w:name w:val="footnote reference"/>
    <w:basedOn w:val="DefaultParagraphFont"/>
    <w:semiHidden/>
    <w:unhideWhenUsed/>
    <w:rsid w:val="00A141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2184</Words>
  <Characters>12453</Characters>
  <Application>Microsoft Office Word</Application>
  <DocSecurity>0</DocSecurity>
  <Lines>103</Lines>
  <Paragraphs>29</Paragraphs>
  <ScaleCrop>false</ScaleCrop>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في عيسى الدوسري</dc:creator>
  <cp:keywords/>
  <dc:description/>
  <cp:lastModifiedBy>فيصل فايز البلوشي</cp:lastModifiedBy>
  <cp:revision>8</cp:revision>
  <dcterms:created xsi:type="dcterms:W3CDTF">2023-09-25T10:45:00Z</dcterms:created>
  <dcterms:modified xsi:type="dcterms:W3CDTF">2023-10-05T08:50:00Z</dcterms:modified>
</cp:coreProperties>
</file>