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D6" w:rsidRDefault="00877E60">
      <w:pPr>
        <w:spacing w:line="480" w:lineRule="auto"/>
        <w:jc w:val="center"/>
      </w:pPr>
      <w:r>
        <w:rPr>
          <w:rFonts w:ascii="Arial" w:hAnsi="Arial" w:cs="Arial"/>
          <w:b/>
          <w:bCs/>
          <w:sz w:val="28"/>
          <w:szCs w:val="28"/>
          <w:rtl/>
        </w:rPr>
        <w:t>مرسوم بقانون رقم (2) لسنة 1997</w:t>
      </w:r>
    </w:p>
    <w:p w:rsidR="00A115D6" w:rsidRDefault="00877E60">
      <w:pPr>
        <w:spacing w:line="480" w:lineRule="auto"/>
        <w:jc w:val="center"/>
        <w:rPr>
          <w:rtl/>
        </w:rPr>
      </w:pPr>
      <w:r>
        <w:rPr>
          <w:rFonts w:ascii="Arial" w:hAnsi="Arial" w:cs="Arial"/>
          <w:b/>
          <w:bCs/>
          <w:sz w:val="28"/>
          <w:szCs w:val="28"/>
          <w:rtl/>
        </w:rPr>
        <w:t>بشأن مكاتب الخدمات التعليمية للدارسين في الخارج</w:t>
      </w:r>
    </w:p>
    <w:p w:rsidR="00A115D6" w:rsidRDefault="00877E60">
      <w:pPr>
        <w:spacing w:line="480" w:lineRule="auto"/>
        <w:jc w:val="lowKashida"/>
        <w:rPr>
          <w:rtl/>
        </w:rPr>
      </w:pPr>
      <w:r>
        <w:rPr>
          <w:rFonts w:ascii="Arial" w:hAnsi="Arial" w:cs="Arial"/>
          <w:sz w:val="28"/>
          <w:szCs w:val="28"/>
          <w:rtl/>
        </w:rPr>
        <w:t> </w:t>
      </w:r>
    </w:p>
    <w:p w:rsidR="00A115D6" w:rsidRDefault="00877E60">
      <w:pPr>
        <w:spacing w:line="480" w:lineRule="auto"/>
        <w:jc w:val="lowKashida"/>
        <w:rPr>
          <w:rtl/>
        </w:rPr>
      </w:pPr>
      <w:r>
        <w:rPr>
          <w:rFonts w:ascii="Arial" w:hAnsi="Arial" w:cs="Arial"/>
          <w:sz w:val="28"/>
          <w:szCs w:val="28"/>
          <w:rtl/>
        </w:rPr>
        <w:t xml:space="preserve">نحن عيسى بن سلمان آل خليفة     أمير دولة البحرين. </w:t>
      </w:r>
    </w:p>
    <w:p w:rsidR="00A115D6" w:rsidRDefault="00877E60">
      <w:pPr>
        <w:spacing w:line="480" w:lineRule="auto"/>
        <w:ind w:left="284"/>
        <w:jc w:val="lowKashida"/>
        <w:rPr>
          <w:rtl/>
        </w:rPr>
      </w:pPr>
      <w:r>
        <w:rPr>
          <w:rFonts w:ascii="Arial" w:hAnsi="Arial" w:cs="Arial"/>
          <w:sz w:val="28"/>
          <w:szCs w:val="28"/>
          <w:rtl/>
        </w:rPr>
        <w:t xml:space="preserve">بعد </w:t>
      </w:r>
      <w:proofErr w:type="spellStart"/>
      <w:r>
        <w:rPr>
          <w:rFonts w:ascii="Arial" w:hAnsi="Arial" w:cs="Arial"/>
          <w:sz w:val="28"/>
          <w:szCs w:val="28"/>
          <w:rtl/>
        </w:rPr>
        <w:t>الإطلاع</w:t>
      </w:r>
      <w:proofErr w:type="spellEnd"/>
      <w:r>
        <w:rPr>
          <w:rFonts w:ascii="Arial" w:hAnsi="Arial" w:cs="Arial"/>
          <w:sz w:val="28"/>
          <w:szCs w:val="28"/>
          <w:rtl/>
        </w:rPr>
        <w:t xml:space="preserve"> على الدستور، </w:t>
      </w:r>
    </w:p>
    <w:p w:rsidR="00A115D6" w:rsidRDefault="00877E60">
      <w:pPr>
        <w:spacing w:line="480" w:lineRule="auto"/>
        <w:ind w:left="284"/>
        <w:jc w:val="lowKashida"/>
        <w:rPr>
          <w:rtl/>
        </w:rPr>
      </w:pPr>
      <w:r>
        <w:rPr>
          <w:rFonts w:ascii="Arial" w:hAnsi="Arial" w:cs="Arial"/>
          <w:sz w:val="28"/>
          <w:szCs w:val="28"/>
          <w:rtl/>
        </w:rPr>
        <w:t xml:space="preserve">وعلى الأمر الأميري رقم (4)  لسنة 1975، </w:t>
      </w:r>
    </w:p>
    <w:p w:rsidR="00A115D6" w:rsidRDefault="00877E60">
      <w:pPr>
        <w:spacing w:line="480" w:lineRule="auto"/>
        <w:ind w:left="284"/>
        <w:jc w:val="lowKashida"/>
        <w:rPr>
          <w:rtl/>
        </w:rPr>
      </w:pPr>
      <w:r>
        <w:rPr>
          <w:rFonts w:ascii="Arial" w:hAnsi="Arial" w:cs="Arial"/>
          <w:sz w:val="28"/>
          <w:szCs w:val="28"/>
          <w:rtl/>
        </w:rPr>
        <w:t xml:space="preserve">وعلى المرسوم بقانون رقم (19) لسنة 1995 في شأن تـقويم المؤهلات العلمية، </w:t>
      </w:r>
    </w:p>
    <w:p w:rsidR="00A115D6" w:rsidRDefault="00877E60">
      <w:pPr>
        <w:spacing w:line="480" w:lineRule="auto"/>
        <w:ind w:left="284"/>
        <w:jc w:val="lowKashida"/>
        <w:rPr>
          <w:rtl/>
        </w:rPr>
      </w:pPr>
      <w:r>
        <w:rPr>
          <w:rFonts w:ascii="Arial" w:hAnsi="Arial" w:cs="Arial"/>
          <w:sz w:val="28"/>
          <w:szCs w:val="28"/>
          <w:rtl/>
        </w:rPr>
        <w:t xml:space="preserve">وبناءً على عرض وزير التربية والتعليم، </w:t>
      </w:r>
    </w:p>
    <w:p w:rsidR="00A115D6" w:rsidRDefault="00877E60">
      <w:pPr>
        <w:spacing w:line="480" w:lineRule="auto"/>
        <w:ind w:left="284"/>
        <w:jc w:val="lowKashida"/>
        <w:rPr>
          <w:rtl/>
        </w:rPr>
      </w:pPr>
      <w:r>
        <w:rPr>
          <w:rFonts w:ascii="Arial" w:hAnsi="Arial" w:cs="Arial"/>
          <w:sz w:val="28"/>
          <w:szCs w:val="28"/>
          <w:rtl/>
        </w:rPr>
        <w:t xml:space="preserve">وبعد أخذ رأي مجلس الشورى، </w:t>
      </w:r>
    </w:p>
    <w:p w:rsidR="00A115D6" w:rsidRDefault="00877E60">
      <w:pPr>
        <w:spacing w:line="480" w:lineRule="auto"/>
        <w:ind w:left="284"/>
        <w:jc w:val="lowKashida"/>
        <w:rPr>
          <w:rtl/>
        </w:rPr>
      </w:pPr>
      <w:r>
        <w:rPr>
          <w:rFonts w:ascii="Arial" w:hAnsi="Arial" w:cs="Arial"/>
          <w:sz w:val="28"/>
          <w:szCs w:val="28"/>
          <w:rtl/>
        </w:rPr>
        <w:t xml:space="preserve">وبعد موافقة مجلس الوزراء، </w:t>
      </w:r>
    </w:p>
    <w:p w:rsidR="00A115D6" w:rsidRDefault="00877E60">
      <w:pPr>
        <w:spacing w:line="480" w:lineRule="auto"/>
        <w:jc w:val="center"/>
        <w:rPr>
          <w:rtl/>
        </w:rPr>
      </w:pPr>
      <w:r>
        <w:rPr>
          <w:rFonts w:ascii="Arial" w:hAnsi="Arial" w:cs="Arial"/>
          <w:b/>
          <w:bCs/>
          <w:sz w:val="28"/>
          <w:szCs w:val="28"/>
          <w:rtl/>
        </w:rPr>
        <w:t> </w:t>
      </w:r>
    </w:p>
    <w:p w:rsidR="00A115D6" w:rsidRDefault="00877E60">
      <w:pPr>
        <w:spacing w:line="480" w:lineRule="auto"/>
        <w:jc w:val="center"/>
        <w:rPr>
          <w:rtl/>
        </w:rPr>
      </w:pPr>
      <w:r>
        <w:rPr>
          <w:rFonts w:ascii="Arial" w:hAnsi="Arial" w:cs="Arial"/>
          <w:b/>
          <w:bCs/>
          <w:sz w:val="28"/>
          <w:szCs w:val="28"/>
          <w:rtl/>
        </w:rPr>
        <w:t xml:space="preserve">رسمنا بالقانون الآتي: </w:t>
      </w:r>
    </w:p>
    <w:p w:rsidR="00A115D6" w:rsidRDefault="00877E60">
      <w:pPr>
        <w:spacing w:line="480" w:lineRule="auto"/>
        <w:jc w:val="center"/>
        <w:rPr>
          <w:rtl/>
        </w:rPr>
      </w:pPr>
      <w:r>
        <w:rPr>
          <w:rFonts w:ascii="Arial" w:hAnsi="Arial" w:cs="Arial"/>
          <w:b/>
          <w:bCs/>
          <w:sz w:val="28"/>
          <w:szCs w:val="28"/>
          <w:rtl/>
        </w:rPr>
        <w:t>الفصل الأول</w:t>
      </w:r>
    </w:p>
    <w:p w:rsidR="00A115D6" w:rsidRDefault="00877E60">
      <w:pPr>
        <w:spacing w:line="480" w:lineRule="auto"/>
        <w:jc w:val="center"/>
        <w:rPr>
          <w:rtl/>
        </w:rPr>
      </w:pPr>
      <w:r>
        <w:rPr>
          <w:rFonts w:ascii="Arial" w:hAnsi="Arial" w:cs="Arial"/>
          <w:b/>
          <w:bCs/>
          <w:sz w:val="28"/>
          <w:szCs w:val="28"/>
          <w:rtl/>
        </w:rPr>
        <w:t>تعاريف</w:t>
      </w:r>
    </w:p>
    <w:p w:rsidR="00A115D6" w:rsidRDefault="00877E60">
      <w:pPr>
        <w:spacing w:line="480" w:lineRule="auto"/>
        <w:jc w:val="center"/>
        <w:rPr>
          <w:rtl/>
        </w:rPr>
      </w:pPr>
      <w:r>
        <w:rPr>
          <w:rFonts w:ascii="Arial" w:hAnsi="Arial" w:cs="Arial"/>
          <w:b/>
          <w:bCs/>
          <w:sz w:val="28"/>
          <w:szCs w:val="28"/>
          <w:rtl/>
        </w:rPr>
        <w:t>مادة - 1 -</w:t>
      </w:r>
    </w:p>
    <w:p w:rsidR="00A115D6" w:rsidRDefault="00877E60">
      <w:pPr>
        <w:spacing w:line="480" w:lineRule="auto"/>
        <w:jc w:val="lowKashida"/>
        <w:rPr>
          <w:rtl/>
        </w:rPr>
      </w:pPr>
      <w:r>
        <w:rPr>
          <w:rFonts w:ascii="Arial" w:hAnsi="Arial" w:cs="Arial"/>
          <w:sz w:val="28"/>
          <w:szCs w:val="28"/>
          <w:rtl/>
        </w:rPr>
        <w:t xml:space="preserve">في تطبيق أحكام هذا القانون تكون للكلمات والعبارات التالية المعاني الموضحة قرين كل منها: </w:t>
      </w:r>
    </w:p>
    <w:p w:rsidR="00A115D6" w:rsidRDefault="00877E60">
      <w:pPr>
        <w:spacing w:line="480" w:lineRule="auto"/>
        <w:jc w:val="lowKashida"/>
        <w:rPr>
          <w:rtl/>
        </w:rPr>
      </w:pPr>
      <w:r>
        <w:rPr>
          <w:rFonts w:ascii="Arial" w:hAnsi="Arial" w:cs="Arial"/>
          <w:sz w:val="28"/>
          <w:szCs w:val="28"/>
          <w:rtl/>
        </w:rPr>
        <w:t xml:space="preserve">1 -  </w:t>
      </w:r>
      <w:r>
        <w:rPr>
          <w:rFonts w:ascii="Arial" w:hAnsi="Arial" w:cs="Arial"/>
          <w:b/>
          <w:bCs/>
          <w:sz w:val="28"/>
          <w:szCs w:val="28"/>
          <w:rtl/>
        </w:rPr>
        <w:t xml:space="preserve">الوزارة: </w:t>
      </w:r>
      <w:r>
        <w:rPr>
          <w:rFonts w:ascii="Arial" w:hAnsi="Arial" w:cs="Arial"/>
          <w:sz w:val="28"/>
          <w:szCs w:val="28"/>
          <w:rtl/>
        </w:rPr>
        <w:t xml:space="preserve">وزارة التربية والتعليم. </w:t>
      </w:r>
    </w:p>
    <w:p w:rsidR="00A115D6" w:rsidRDefault="00877E60">
      <w:pPr>
        <w:spacing w:line="480" w:lineRule="auto"/>
        <w:jc w:val="lowKashida"/>
        <w:rPr>
          <w:rtl/>
        </w:rPr>
      </w:pPr>
      <w:r>
        <w:rPr>
          <w:rFonts w:ascii="Arial" w:hAnsi="Arial" w:cs="Arial"/>
          <w:sz w:val="28"/>
          <w:szCs w:val="28"/>
          <w:rtl/>
        </w:rPr>
        <w:t xml:space="preserve">2 -  </w:t>
      </w:r>
      <w:r>
        <w:rPr>
          <w:rFonts w:ascii="Arial" w:hAnsi="Arial" w:cs="Arial"/>
          <w:b/>
          <w:bCs/>
          <w:sz w:val="28"/>
          <w:szCs w:val="28"/>
          <w:rtl/>
        </w:rPr>
        <w:t xml:space="preserve">الوزير: </w:t>
      </w:r>
      <w:r>
        <w:rPr>
          <w:rFonts w:ascii="Arial" w:hAnsi="Arial" w:cs="Arial"/>
          <w:sz w:val="28"/>
          <w:szCs w:val="28"/>
          <w:rtl/>
        </w:rPr>
        <w:t xml:space="preserve">وزير التربية والتعليم. </w:t>
      </w:r>
    </w:p>
    <w:p w:rsidR="00A115D6" w:rsidRDefault="00877E60">
      <w:pPr>
        <w:spacing w:line="480" w:lineRule="auto"/>
        <w:jc w:val="lowKashida"/>
        <w:rPr>
          <w:rtl/>
        </w:rPr>
      </w:pPr>
      <w:r>
        <w:rPr>
          <w:rFonts w:ascii="Arial" w:hAnsi="Arial" w:cs="Arial"/>
          <w:sz w:val="28"/>
          <w:szCs w:val="28"/>
          <w:rtl/>
        </w:rPr>
        <w:t xml:space="preserve">3 -  </w:t>
      </w:r>
      <w:r>
        <w:rPr>
          <w:rFonts w:ascii="Arial" w:hAnsi="Arial" w:cs="Arial"/>
          <w:b/>
          <w:bCs/>
          <w:sz w:val="28"/>
          <w:szCs w:val="28"/>
          <w:rtl/>
        </w:rPr>
        <w:t xml:space="preserve">الإدارة: </w:t>
      </w:r>
      <w:r>
        <w:rPr>
          <w:rFonts w:ascii="Arial" w:hAnsi="Arial" w:cs="Arial"/>
          <w:sz w:val="28"/>
          <w:szCs w:val="28"/>
          <w:rtl/>
        </w:rPr>
        <w:t xml:space="preserve">إدارة الشئون الثـقافية والبعثات. </w:t>
      </w:r>
    </w:p>
    <w:p w:rsidR="00A115D6" w:rsidRDefault="00877E60">
      <w:pPr>
        <w:spacing w:line="480" w:lineRule="auto"/>
        <w:jc w:val="lowKashida"/>
        <w:rPr>
          <w:rtl/>
        </w:rPr>
      </w:pPr>
      <w:r>
        <w:rPr>
          <w:rFonts w:ascii="Arial" w:hAnsi="Arial" w:cs="Arial"/>
          <w:sz w:val="28"/>
          <w:szCs w:val="28"/>
          <w:rtl/>
        </w:rPr>
        <w:lastRenderedPageBreak/>
        <w:t xml:space="preserve">4 -  </w:t>
      </w:r>
      <w:r>
        <w:rPr>
          <w:rFonts w:ascii="Arial" w:hAnsi="Arial" w:cs="Arial"/>
          <w:b/>
          <w:bCs/>
          <w:sz w:val="28"/>
          <w:szCs w:val="28"/>
          <w:rtl/>
        </w:rPr>
        <w:t xml:space="preserve">المكتب: </w:t>
      </w:r>
      <w:r>
        <w:rPr>
          <w:rFonts w:ascii="Arial" w:hAnsi="Arial" w:cs="Arial"/>
          <w:sz w:val="28"/>
          <w:szCs w:val="28"/>
          <w:rtl/>
        </w:rPr>
        <w:t xml:space="preserve">كل مكتب خاص مرخص به في دولة البحرين بتـقديم الخدمات التعليمية للدارسين في مؤسسات تعليمية في الخارج معتمدة من الوزارة. </w:t>
      </w:r>
    </w:p>
    <w:p w:rsidR="00A115D6" w:rsidRDefault="00877E60">
      <w:pPr>
        <w:spacing w:line="480" w:lineRule="auto"/>
        <w:jc w:val="lowKashida"/>
        <w:rPr>
          <w:rtl/>
        </w:rPr>
      </w:pPr>
      <w:r>
        <w:rPr>
          <w:rFonts w:ascii="Arial" w:hAnsi="Arial" w:cs="Arial"/>
          <w:sz w:val="28"/>
          <w:szCs w:val="28"/>
          <w:rtl/>
        </w:rPr>
        <w:t xml:space="preserve">5 -  </w:t>
      </w:r>
      <w:r>
        <w:rPr>
          <w:rFonts w:ascii="Arial" w:hAnsi="Arial" w:cs="Arial"/>
          <w:b/>
          <w:bCs/>
          <w:sz w:val="28"/>
          <w:szCs w:val="28"/>
          <w:rtl/>
        </w:rPr>
        <w:t>المرخص له</w:t>
      </w:r>
      <w:r>
        <w:rPr>
          <w:rFonts w:ascii="Arial" w:hAnsi="Arial" w:cs="Arial"/>
          <w:sz w:val="28"/>
          <w:szCs w:val="28"/>
          <w:rtl/>
        </w:rPr>
        <w:t xml:space="preserve">: كل شخص طبيعي أو اعتباري صدر له ترخيص بفتح مكتب وفقاً لأحكام هذا القانون. </w:t>
      </w:r>
    </w:p>
    <w:p w:rsidR="00A115D6" w:rsidRDefault="00877E60">
      <w:pPr>
        <w:spacing w:line="480" w:lineRule="auto"/>
        <w:jc w:val="lowKashida"/>
        <w:rPr>
          <w:rtl/>
        </w:rPr>
      </w:pPr>
      <w:r>
        <w:rPr>
          <w:rFonts w:ascii="Arial" w:hAnsi="Arial" w:cs="Arial"/>
          <w:sz w:val="28"/>
          <w:szCs w:val="28"/>
          <w:rtl/>
        </w:rPr>
        <w:t xml:space="preserve">6 -  </w:t>
      </w:r>
      <w:r>
        <w:rPr>
          <w:rFonts w:ascii="Arial" w:hAnsi="Arial" w:cs="Arial"/>
          <w:b/>
          <w:bCs/>
          <w:sz w:val="28"/>
          <w:szCs w:val="28"/>
          <w:rtl/>
        </w:rPr>
        <w:t xml:space="preserve">مدير المكتب: </w:t>
      </w:r>
      <w:r>
        <w:rPr>
          <w:rFonts w:ascii="Arial" w:hAnsi="Arial" w:cs="Arial"/>
          <w:sz w:val="28"/>
          <w:szCs w:val="28"/>
          <w:rtl/>
        </w:rPr>
        <w:t xml:space="preserve">الشخص الطبيعي الذي يتولى إدارة المكتب. </w:t>
      </w:r>
    </w:p>
    <w:p w:rsidR="00A115D6" w:rsidRDefault="00877E60">
      <w:pPr>
        <w:spacing w:line="480" w:lineRule="auto"/>
        <w:jc w:val="lowKashida"/>
        <w:rPr>
          <w:rtl/>
        </w:rPr>
      </w:pPr>
      <w:r>
        <w:rPr>
          <w:rFonts w:ascii="Arial" w:hAnsi="Arial" w:cs="Arial"/>
          <w:sz w:val="28"/>
          <w:szCs w:val="28"/>
          <w:rtl/>
        </w:rPr>
        <w:t xml:space="preserve">7 -  </w:t>
      </w:r>
      <w:r>
        <w:rPr>
          <w:rFonts w:ascii="Arial" w:hAnsi="Arial" w:cs="Arial"/>
          <w:b/>
          <w:bCs/>
          <w:sz w:val="28"/>
          <w:szCs w:val="28"/>
          <w:rtl/>
        </w:rPr>
        <w:t xml:space="preserve">المؤسسة التعليمية: </w:t>
      </w:r>
      <w:r>
        <w:rPr>
          <w:rFonts w:ascii="Arial" w:hAnsi="Arial" w:cs="Arial"/>
          <w:sz w:val="28"/>
          <w:szCs w:val="28"/>
          <w:rtl/>
        </w:rPr>
        <w:t xml:space="preserve">المؤسسة التعليمية الموجودة خارج دولة البحرين والمعترف بها بموجب المرسوم بقانون رقم (19) لسنة 1995 في شأن تـقويم المؤهلات العلمية. </w:t>
      </w:r>
    </w:p>
    <w:p w:rsidR="00A115D6" w:rsidRDefault="00877E60">
      <w:pPr>
        <w:spacing w:line="480" w:lineRule="auto"/>
        <w:jc w:val="center"/>
        <w:rPr>
          <w:rtl/>
        </w:rPr>
      </w:pPr>
      <w:r>
        <w:rPr>
          <w:rFonts w:ascii="Arial" w:hAnsi="Arial" w:cs="Arial"/>
          <w:b/>
          <w:bCs/>
          <w:sz w:val="28"/>
          <w:szCs w:val="28"/>
          <w:rtl/>
        </w:rPr>
        <w:t> </w:t>
      </w:r>
    </w:p>
    <w:p w:rsidR="00A115D6" w:rsidRDefault="00877E60">
      <w:pPr>
        <w:pStyle w:val="Heading2"/>
        <w:spacing w:line="480" w:lineRule="auto"/>
        <w:rPr>
          <w:rFonts w:eastAsia="Times New Roman"/>
          <w:rtl/>
        </w:rPr>
      </w:pPr>
      <w:r>
        <w:rPr>
          <w:rFonts w:eastAsia="Times New Roman" w:hint="cs"/>
          <w:sz w:val="28"/>
          <w:szCs w:val="28"/>
          <w:rtl/>
        </w:rPr>
        <w:t> </w:t>
      </w:r>
    </w:p>
    <w:p w:rsidR="00A115D6" w:rsidRDefault="00877E60">
      <w:pPr>
        <w:spacing w:line="480" w:lineRule="auto"/>
        <w:rPr>
          <w:rtl/>
        </w:rPr>
      </w:pPr>
      <w:r>
        <w:rPr>
          <w:rFonts w:hint="cs"/>
          <w:sz w:val="28"/>
          <w:szCs w:val="28"/>
          <w:rtl/>
        </w:rPr>
        <w:t> </w:t>
      </w:r>
    </w:p>
    <w:p w:rsidR="00A115D6" w:rsidRDefault="00877E60">
      <w:pPr>
        <w:spacing w:line="480" w:lineRule="auto"/>
        <w:rPr>
          <w:rtl/>
        </w:rPr>
      </w:pPr>
      <w:r>
        <w:rPr>
          <w:rFonts w:hint="cs"/>
          <w:sz w:val="28"/>
          <w:szCs w:val="28"/>
          <w:rtl/>
        </w:rPr>
        <w:t> </w:t>
      </w:r>
    </w:p>
    <w:p w:rsidR="00A115D6" w:rsidRDefault="00877E60">
      <w:pPr>
        <w:spacing w:line="480" w:lineRule="auto"/>
        <w:rPr>
          <w:rtl/>
        </w:rPr>
      </w:pPr>
      <w:r>
        <w:rPr>
          <w:rFonts w:hint="cs"/>
          <w:sz w:val="28"/>
          <w:szCs w:val="28"/>
          <w:rtl/>
        </w:rPr>
        <w:t> </w:t>
      </w:r>
    </w:p>
    <w:p w:rsidR="00A115D6" w:rsidRDefault="00877E60">
      <w:pPr>
        <w:pStyle w:val="Heading2"/>
        <w:spacing w:line="480" w:lineRule="auto"/>
        <w:rPr>
          <w:rFonts w:eastAsia="Times New Roman"/>
          <w:rtl/>
        </w:rPr>
      </w:pPr>
      <w:r>
        <w:rPr>
          <w:rFonts w:eastAsia="Times New Roman" w:hint="cs"/>
          <w:sz w:val="28"/>
          <w:szCs w:val="28"/>
          <w:rtl/>
        </w:rPr>
        <w:t>الفصل الثاني</w:t>
      </w:r>
    </w:p>
    <w:p w:rsidR="00A115D6" w:rsidRDefault="00877E60">
      <w:pPr>
        <w:spacing w:line="480" w:lineRule="auto"/>
        <w:jc w:val="center"/>
        <w:rPr>
          <w:rtl/>
        </w:rPr>
      </w:pPr>
      <w:r>
        <w:rPr>
          <w:rFonts w:ascii="Arial" w:hAnsi="Arial" w:cs="Arial"/>
          <w:b/>
          <w:bCs/>
          <w:sz w:val="28"/>
          <w:szCs w:val="28"/>
          <w:rtl/>
        </w:rPr>
        <w:t>الترخيص بالمكتب وشروطه</w:t>
      </w:r>
    </w:p>
    <w:p w:rsidR="00A115D6" w:rsidRDefault="00877E60">
      <w:pPr>
        <w:spacing w:line="480" w:lineRule="auto"/>
        <w:jc w:val="center"/>
        <w:rPr>
          <w:rtl/>
        </w:rPr>
      </w:pPr>
      <w:r>
        <w:rPr>
          <w:rFonts w:ascii="Arial" w:hAnsi="Arial" w:cs="Arial"/>
          <w:b/>
          <w:bCs/>
          <w:sz w:val="28"/>
          <w:szCs w:val="28"/>
          <w:rtl/>
        </w:rPr>
        <w:t>مادة - 2 -</w:t>
      </w:r>
    </w:p>
    <w:p w:rsidR="00A115D6" w:rsidRDefault="00877E60">
      <w:pPr>
        <w:spacing w:line="480" w:lineRule="auto"/>
        <w:ind w:firstLine="284"/>
        <w:jc w:val="lowKashida"/>
        <w:rPr>
          <w:rtl/>
        </w:rPr>
      </w:pPr>
      <w:r>
        <w:rPr>
          <w:rFonts w:ascii="Arial" w:hAnsi="Arial" w:cs="Arial"/>
          <w:sz w:val="28"/>
          <w:szCs w:val="28"/>
          <w:rtl/>
        </w:rPr>
        <w:t xml:space="preserve">لا يجوز لأي شخص طبيعي أو اعتباري تـقديم أي من الأعمال والخدمات المنصوص عليها في هذا القانون إلا عن طريق مكتب مرخص به وفقاً لأحكام هذا القانون. </w:t>
      </w:r>
    </w:p>
    <w:p w:rsidR="00A115D6" w:rsidRDefault="00877E60">
      <w:pPr>
        <w:spacing w:line="480" w:lineRule="auto"/>
        <w:jc w:val="center"/>
        <w:rPr>
          <w:rtl/>
        </w:rPr>
      </w:pPr>
      <w:r>
        <w:rPr>
          <w:rFonts w:ascii="Arial" w:hAnsi="Arial" w:cs="Arial"/>
          <w:b/>
          <w:bCs/>
          <w:sz w:val="28"/>
          <w:szCs w:val="28"/>
          <w:rtl/>
        </w:rPr>
        <w:t>مادة - 3 -</w:t>
      </w:r>
    </w:p>
    <w:p w:rsidR="00A115D6" w:rsidRDefault="00877E60">
      <w:pPr>
        <w:spacing w:line="480" w:lineRule="auto"/>
        <w:jc w:val="lowKashida"/>
        <w:rPr>
          <w:rtl/>
        </w:rPr>
      </w:pPr>
      <w:r>
        <w:rPr>
          <w:rFonts w:ascii="Arial" w:hAnsi="Arial" w:cs="Arial"/>
          <w:sz w:val="28"/>
          <w:szCs w:val="28"/>
          <w:rtl/>
        </w:rPr>
        <w:t xml:space="preserve">يجب أن تـتوافر في طالب الترخيص الشروط التالية: </w:t>
      </w:r>
    </w:p>
    <w:p w:rsidR="00A115D6" w:rsidRDefault="00877E60">
      <w:pPr>
        <w:spacing w:line="480" w:lineRule="auto"/>
        <w:jc w:val="lowKashida"/>
        <w:rPr>
          <w:rtl/>
        </w:rPr>
      </w:pPr>
      <w:r>
        <w:rPr>
          <w:rFonts w:ascii="Arial" w:hAnsi="Arial" w:cs="Arial"/>
          <w:sz w:val="28"/>
          <w:szCs w:val="28"/>
          <w:rtl/>
        </w:rPr>
        <w:t xml:space="preserve">أ  -  أن يكون بحريني الجنسية، مقيماً إقامة دائمة في دولة البحرين. </w:t>
      </w:r>
    </w:p>
    <w:p w:rsidR="00A115D6" w:rsidRDefault="00877E60">
      <w:pPr>
        <w:spacing w:line="480" w:lineRule="auto"/>
        <w:jc w:val="lowKashida"/>
        <w:rPr>
          <w:rtl/>
        </w:rPr>
      </w:pPr>
      <w:r>
        <w:rPr>
          <w:rFonts w:ascii="Arial" w:hAnsi="Arial" w:cs="Arial"/>
          <w:sz w:val="28"/>
          <w:szCs w:val="28"/>
          <w:rtl/>
        </w:rPr>
        <w:t xml:space="preserve">ب  -  أن يكون كامل الأهلية ولا يقل سنه وقت تـقديم الطلب عن خمس وعشرين سنة ميلادية. </w:t>
      </w:r>
    </w:p>
    <w:p w:rsidR="00A115D6" w:rsidRDefault="00877E60">
      <w:pPr>
        <w:spacing w:line="480" w:lineRule="auto"/>
        <w:jc w:val="lowKashida"/>
        <w:rPr>
          <w:rtl/>
        </w:rPr>
      </w:pPr>
      <w:r>
        <w:rPr>
          <w:rFonts w:ascii="Arial" w:hAnsi="Arial" w:cs="Arial"/>
          <w:sz w:val="28"/>
          <w:szCs w:val="28"/>
          <w:rtl/>
        </w:rPr>
        <w:t xml:space="preserve">ج  -  أن يكون حاصـلا ًعلـى شهــادة الثانويـة العامــة أو ما يعادلها على الأقل. </w:t>
      </w:r>
    </w:p>
    <w:p w:rsidR="00A115D6" w:rsidRDefault="00877E60">
      <w:pPr>
        <w:spacing w:line="480" w:lineRule="auto"/>
        <w:jc w:val="lowKashida"/>
        <w:rPr>
          <w:rtl/>
        </w:rPr>
      </w:pPr>
      <w:r>
        <w:rPr>
          <w:rFonts w:ascii="Arial" w:hAnsi="Arial" w:cs="Arial"/>
          <w:sz w:val="28"/>
          <w:szCs w:val="28"/>
          <w:rtl/>
        </w:rPr>
        <w:t xml:space="preserve">د  -  ألا يكون قد صدر ضده حكم بعقوبة جناية أو  في جريمة مخلة بالشرف أو الأمانة، ما لم يكن قد رد إليه اعتباره. </w:t>
      </w:r>
    </w:p>
    <w:p w:rsidR="00A115D6" w:rsidRDefault="00877E60">
      <w:pPr>
        <w:spacing w:line="480" w:lineRule="auto"/>
        <w:jc w:val="lowKashida"/>
        <w:rPr>
          <w:rtl/>
        </w:rPr>
      </w:pPr>
      <w:r>
        <w:rPr>
          <w:rFonts w:ascii="Arial" w:hAnsi="Arial" w:cs="Arial"/>
          <w:sz w:val="28"/>
          <w:szCs w:val="28"/>
          <w:rtl/>
        </w:rPr>
        <w:t xml:space="preserve">هـ -  ألا يكون قد سبق صدور قرار بإلغاء ترخيص مكتب خــاص بــه، لأحــد الأسبــاب المنصوص عليها في البنود أ، ب، و، ز من المادة (20) من هذا القانون. </w:t>
      </w:r>
    </w:p>
    <w:p w:rsidR="00A115D6" w:rsidRDefault="00877E60">
      <w:pPr>
        <w:spacing w:line="480" w:lineRule="auto"/>
        <w:ind w:firstLine="283"/>
        <w:jc w:val="lowKashida"/>
        <w:rPr>
          <w:rtl/>
        </w:rPr>
      </w:pPr>
      <w:r>
        <w:rPr>
          <w:rFonts w:ascii="Arial" w:hAnsi="Arial" w:cs="Arial"/>
          <w:sz w:val="28"/>
          <w:szCs w:val="28"/>
          <w:rtl/>
        </w:rPr>
        <w:t xml:space="preserve">وإذا كان طالب الترخيص شخصاً اعتبارياً وجب توافر الشروط المتـقدمة في ممثله القانوني، وأن يكون مركزه الرئيسي في دولة البحرين، ونشاطه في مجال التربية والتعليم. </w:t>
      </w:r>
    </w:p>
    <w:p w:rsidR="00A115D6" w:rsidRDefault="00877E60">
      <w:pPr>
        <w:spacing w:line="480" w:lineRule="auto"/>
        <w:jc w:val="center"/>
        <w:rPr>
          <w:rtl/>
        </w:rPr>
      </w:pPr>
      <w:r>
        <w:rPr>
          <w:rFonts w:ascii="Arial" w:hAnsi="Arial" w:cs="Arial"/>
          <w:b/>
          <w:bCs/>
          <w:sz w:val="28"/>
          <w:szCs w:val="28"/>
          <w:rtl/>
        </w:rPr>
        <w:t>مادة - 4 -</w:t>
      </w:r>
    </w:p>
    <w:p w:rsidR="00A115D6" w:rsidRDefault="00877E60">
      <w:pPr>
        <w:spacing w:line="480" w:lineRule="auto"/>
        <w:ind w:firstLine="284"/>
        <w:jc w:val="lowKashida"/>
        <w:rPr>
          <w:rtl/>
        </w:rPr>
      </w:pPr>
      <w:r>
        <w:rPr>
          <w:rFonts w:ascii="Arial" w:hAnsi="Arial" w:cs="Arial"/>
          <w:sz w:val="28"/>
          <w:szCs w:val="28"/>
          <w:rtl/>
        </w:rPr>
        <w:t xml:space="preserve">يصدر الوزير قراراً بالاشتراطات الواجب توافرها في المكاتب المنصوص عليها في هذا القانون. </w:t>
      </w:r>
    </w:p>
    <w:p w:rsidR="00A115D6" w:rsidRDefault="00877E60">
      <w:pPr>
        <w:spacing w:line="480" w:lineRule="auto"/>
        <w:jc w:val="center"/>
        <w:rPr>
          <w:rtl/>
        </w:rPr>
      </w:pPr>
      <w:r>
        <w:rPr>
          <w:rFonts w:ascii="Arial" w:hAnsi="Arial" w:cs="Arial"/>
          <w:b/>
          <w:bCs/>
          <w:sz w:val="28"/>
          <w:szCs w:val="28"/>
          <w:rtl/>
        </w:rPr>
        <w:t>مادة - 5 -</w:t>
      </w:r>
    </w:p>
    <w:p w:rsidR="00A115D6" w:rsidRDefault="00877E60">
      <w:pPr>
        <w:spacing w:line="480" w:lineRule="auto"/>
        <w:ind w:firstLine="284"/>
        <w:jc w:val="lowKashida"/>
        <w:rPr>
          <w:rtl/>
        </w:rPr>
      </w:pPr>
      <w:r>
        <w:rPr>
          <w:rFonts w:ascii="Arial" w:hAnsi="Arial" w:cs="Arial"/>
          <w:sz w:val="28"/>
          <w:szCs w:val="28"/>
          <w:rtl/>
        </w:rPr>
        <w:t xml:space="preserve">يجب أن يكون للمكتب مدير تتوافر فيه الشروط الآتية: </w:t>
      </w:r>
    </w:p>
    <w:p w:rsidR="00A115D6" w:rsidRDefault="00877E60">
      <w:pPr>
        <w:spacing w:line="480" w:lineRule="auto"/>
        <w:jc w:val="lowKashida"/>
        <w:rPr>
          <w:rtl/>
        </w:rPr>
      </w:pPr>
      <w:r>
        <w:rPr>
          <w:rFonts w:ascii="Arial" w:hAnsi="Arial" w:cs="Arial"/>
          <w:sz w:val="28"/>
          <w:szCs w:val="28"/>
          <w:rtl/>
        </w:rPr>
        <w:t xml:space="preserve">1- أن يكون حاصلا ً على مؤهل جامعي من إحدى الجامعات المعترف بها. </w:t>
      </w:r>
    </w:p>
    <w:p w:rsidR="00A115D6" w:rsidRDefault="00877E60">
      <w:pPr>
        <w:spacing w:line="480" w:lineRule="auto"/>
        <w:jc w:val="lowKashida"/>
        <w:rPr>
          <w:rtl/>
        </w:rPr>
      </w:pPr>
      <w:r>
        <w:rPr>
          <w:rFonts w:ascii="Arial" w:hAnsi="Arial" w:cs="Arial"/>
          <w:sz w:val="28"/>
          <w:szCs w:val="28"/>
          <w:rtl/>
        </w:rPr>
        <w:t xml:space="preserve">2- أن تكون لديه خبرة كافية في مجال الأعمال الإدارية أو المكاتب الأهلية للدارسين في الخارج لا تـقل عن سنتين. </w:t>
      </w:r>
    </w:p>
    <w:p w:rsidR="00A115D6" w:rsidRDefault="00877E60">
      <w:pPr>
        <w:spacing w:line="480" w:lineRule="auto"/>
        <w:jc w:val="lowKashida"/>
        <w:rPr>
          <w:rtl/>
        </w:rPr>
      </w:pPr>
      <w:r>
        <w:rPr>
          <w:rFonts w:ascii="Arial" w:hAnsi="Arial" w:cs="Arial"/>
          <w:sz w:val="28"/>
          <w:szCs w:val="28"/>
          <w:rtl/>
        </w:rPr>
        <w:t xml:space="preserve">3- ألا يكون قد صدر ضده حكم بعقوبة جناية، أو في جريمة مخلة بالشرف أو الأمانة، ما لم يكن قد رد إليه اعتباره. </w:t>
      </w:r>
    </w:p>
    <w:p w:rsidR="00A115D6" w:rsidRDefault="00877E60">
      <w:pPr>
        <w:spacing w:line="480" w:lineRule="auto"/>
        <w:jc w:val="lowKashida"/>
        <w:rPr>
          <w:rtl/>
        </w:rPr>
      </w:pPr>
      <w:r>
        <w:rPr>
          <w:rFonts w:ascii="Arial" w:hAnsi="Arial" w:cs="Arial"/>
          <w:sz w:val="28"/>
          <w:szCs w:val="28"/>
          <w:rtl/>
        </w:rPr>
        <w:t xml:space="preserve">4- أن يكون كامل الأهلية ولا يقل سنه عن خمس وعشرين سنة ميلادية. </w:t>
      </w:r>
    </w:p>
    <w:p w:rsidR="00A115D6" w:rsidRDefault="00877E60">
      <w:pPr>
        <w:spacing w:line="480" w:lineRule="auto"/>
        <w:jc w:val="lowKashida"/>
        <w:rPr>
          <w:rtl/>
        </w:rPr>
      </w:pPr>
      <w:r>
        <w:rPr>
          <w:rFonts w:ascii="Arial" w:hAnsi="Arial" w:cs="Arial"/>
          <w:sz w:val="28"/>
          <w:szCs w:val="28"/>
          <w:rtl/>
        </w:rPr>
        <w:t xml:space="preserve">5- أن يكون متفرغاً لعمله بالمكتب وأن يقدم تعهدا بذلك. </w:t>
      </w:r>
    </w:p>
    <w:p w:rsidR="00A115D6" w:rsidRDefault="00877E60">
      <w:pPr>
        <w:spacing w:line="480" w:lineRule="auto"/>
        <w:ind w:firstLine="284"/>
        <w:jc w:val="lowKashida"/>
        <w:rPr>
          <w:rtl/>
        </w:rPr>
      </w:pPr>
      <w:r>
        <w:rPr>
          <w:rFonts w:ascii="Arial" w:hAnsi="Arial" w:cs="Arial"/>
          <w:sz w:val="28"/>
          <w:szCs w:val="28"/>
          <w:rtl/>
        </w:rPr>
        <w:t xml:space="preserve">ويجوز أن يكون المرخص له بفتح المكتب مديراً لــه، متى كان مستوفياً للشروط المشار إليها. </w:t>
      </w:r>
    </w:p>
    <w:p w:rsidR="00A115D6" w:rsidRDefault="00877E60">
      <w:pPr>
        <w:spacing w:line="480" w:lineRule="auto"/>
        <w:ind w:firstLine="284"/>
        <w:jc w:val="lowKashida"/>
        <w:rPr>
          <w:rtl/>
        </w:rPr>
      </w:pPr>
      <w:r>
        <w:rPr>
          <w:rFonts w:ascii="Arial" w:hAnsi="Arial" w:cs="Arial"/>
          <w:sz w:val="28"/>
          <w:szCs w:val="28"/>
          <w:rtl/>
        </w:rPr>
        <w:t xml:space="preserve">وإذا عُين للمكتب نائب مدير، وجب أن تتوافر فيه الشروط اللازمة لتعيين المدير. </w:t>
      </w:r>
    </w:p>
    <w:p w:rsidR="00A115D6" w:rsidRDefault="00877E60">
      <w:pPr>
        <w:spacing w:line="480" w:lineRule="auto"/>
        <w:jc w:val="center"/>
        <w:rPr>
          <w:rtl/>
        </w:rPr>
      </w:pPr>
      <w:r>
        <w:rPr>
          <w:rFonts w:ascii="Arial" w:hAnsi="Arial" w:cs="Arial"/>
          <w:b/>
          <w:bCs/>
          <w:sz w:val="28"/>
          <w:szCs w:val="28"/>
          <w:rtl/>
        </w:rPr>
        <w:t>مادة - 6 -</w:t>
      </w:r>
    </w:p>
    <w:p w:rsidR="00A115D6" w:rsidRDefault="00877E60">
      <w:pPr>
        <w:spacing w:line="480" w:lineRule="auto"/>
        <w:ind w:firstLine="284"/>
        <w:jc w:val="lowKashida"/>
        <w:rPr>
          <w:rtl/>
        </w:rPr>
      </w:pPr>
      <w:r>
        <w:rPr>
          <w:rFonts w:ascii="Arial" w:hAnsi="Arial" w:cs="Arial"/>
          <w:sz w:val="28"/>
          <w:szCs w:val="28"/>
          <w:rtl/>
        </w:rPr>
        <w:t xml:space="preserve">تـقدم طلبات الحصول على الترخيص إلى إدارة الشئون الثـقافية والبعثات، وذلك على النموذج الذي تعده الوزارة لهذا الغرض. </w:t>
      </w:r>
    </w:p>
    <w:p w:rsidR="00A115D6" w:rsidRDefault="00877E60">
      <w:pPr>
        <w:spacing w:line="480" w:lineRule="auto"/>
        <w:ind w:firstLine="287"/>
        <w:jc w:val="lowKashida"/>
        <w:rPr>
          <w:rtl/>
        </w:rPr>
      </w:pPr>
      <w:r>
        <w:rPr>
          <w:rFonts w:ascii="Arial" w:hAnsi="Arial" w:cs="Arial"/>
          <w:sz w:val="28"/>
          <w:szCs w:val="28"/>
          <w:rtl/>
        </w:rPr>
        <w:t xml:space="preserve">وتخطر الإدارة طالب الترخيص خلال ثلاثين يوماً من تاريـــخ تـقديمه للطلب بقبولها له أو رفضها مع بيان الأسباب، وفي حالة عدم الرد على طالب الترخيص خلال تلك المدة يكون ذلك بمثابة رفض لطلبه. </w:t>
      </w:r>
    </w:p>
    <w:p w:rsidR="00A115D6" w:rsidRDefault="00877E60">
      <w:pPr>
        <w:spacing w:line="480" w:lineRule="auto"/>
        <w:ind w:firstLine="283"/>
        <w:jc w:val="lowKashida"/>
        <w:rPr>
          <w:rtl/>
        </w:rPr>
      </w:pPr>
      <w:r>
        <w:rPr>
          <w:rFonts w:ascii="Arial" w:hAnsi="Arial" w:cs="Arial"/>
          <w:sz w:val="28"/>
          <w:szCs w:val="28"/>
          <w:rtl/>
        </w:rPr>
        <w:t xml:space="preserve">وفي حالة الموافقة على الطلب يصدر الوزير قراراً بذلك يخطر به طالب الترخيص بخطاب مسجل بعلم الوصـــول بعد تـقديمه كفالة بنكية لمدة ثلاث سنوات تحدد قيمتها بقرار من الوزير بعد موافقة مجلس الوزراء. </w:t>
      </w:r>
    </w:p>
    <w:p w:rsidR="00A115D6" w:rsidRDefault="00877E60">
      <w:pPr>
        <w:spacing w:line="480" w:lineRule="auto"/>
        <w:ind w:firstLine="283"/>
        <w:jc w:val="lowKashida"/>
        <w:rPr>
          <w:rtl/>
        </w:rPr>
      </w:pPr>
      <w:r>
        <w:rPr>
          <w:rFonts w:ascii="Arial" w:hAnsi="Arial" w:cs="Arial"/>
          <w:sz w:val="28"/>
          <w:szCs w:val="28"/>
          <w:rtl/>
        </w:rPr>
        <w:t xml:space="preserve">ولا يجوز منح أكثر من ترخيص للشخص الواحد. </w:t>
      </w:r>
    </w:p>
    <w:p w:rsidR="00A115D6" w:rsidRDefault="00877E60">
      <w:pPr>
        <w:spacing w:line="480" w:lineRule="auto"/>
        <w:jc w:val="center"/>
        <w:rPr>
          <w:rtl/>
        </w:rPr>
      </w:pPr>
      <w:r>
        <w:rPr>
          <w:rFonts w:ascii="Arial" w:hAnsi="Arial" w:cs="Arial"/>
          <w:b/>
          <w:bCs/>
          <w:sz w:val="28"/>
          <w:szCs w:val="28"/>
          <w:rtl/>
        </w:rPr>
        <w:t>مادة - 7 -</w:t>
      </w:r>
    </w:p>
    <w:p w:rsidR="00A115D6" w:rsidRDefault="00877E60">
      <w:pPr>
        <w:spacing w:line="480" w:lineRule="auto"/>
        <w:ind w:firstLine="287"/>
        <w:jc w:val="lowKashida"/>
        <w:rPr>
          <w:rtl/>
        </w:rPr>
      </w:pPr>
      <w:r>
        <w:rPr>
          <w:rFonts w:ascii="Arial" w:hAnsi="Arial" w:cs="Arial"/>
          <w:sz w:val="28"/>
          <w:szCs w:val="28"/>
          <w:rtl/>
        </w:rPr>
        <w:t xml:space="preserve">يجوز لطالب الترخيص أن يتظلم من القرار الصادر برفض الترخيص، وذلك إلى الوزير خلال ثلاثين يوماً من تاريخ إبلاغه بذلك بكتاب مسجل بعلم الوصول، أو من تاريخ فوات الميعاد المنصوص عليه في المادة الســــابقة دون إجابته إلى طلبه، ويصدر الوزير قراره في التظلم خـــــلال ثلاثين يوماً من تاريخ تـقديمه. </w:t>
      </w:r>
    </w:p>
    <w:p w:rsidR="00A115D6" w:rsidRDefault="00877E60">
      <w:pPr>
        <w:spacing w:line="480" w:lineRule="auto"/>
        <w:ind w:firstLine="287"/>
        <w:jc w:val="lowKashida"/>
        <w:rPr>
          <w:rtl/>
        </w:rPr>
      </w:pPr>
      <w:r>
        <w:rPr>
          <w:rFonts w:ascii="Arial" w:hAnsi="Arial" w:cs="Arial"/>
          <w:sz w:val="28"/>
          <w:szCs w:val="28"/>
          <w:rtl/>
        </w:rPr>
        <w:t xml:space="preserve">وفي جميع الأحوال يكون لطالب الترخيص الطعن في القرار الصادر برفض تظلمه أمام المحكمة الكبرى المدنية خلال ستين يوماً من تاريخ إخطاره بالقرار الصادر بالرفض أو من تاريخ فوات الميعاد المنصوص عليه في الفقرة السابقة دون إجابته على تظلمه. </w:t>
      </w:r>
    </w:p>
    <w:p w:rsidR="00A115D6" w:rsidRDefault="00877E60">
      <w:pPr>
        <w:spacing w:line="480" w:lineRule="auto"/>
        <w:jc w:val="center"/>
        <w:rPr>
          <w:rtl/>
        </w:rPr>
      </w:pPr>
      <w:r>
        <w:rPr>
          <w:rFonts w:ascii="Arial" w:hAnsi="Arial" w:cs="Arial"/>
          <w:b/>
          <w:bCs/>
          <w:sz w:val="28"/>
          <w:szCs w:val="28"/>
          <w:rtl/>
        </w:rPr>
        <w:t>مادة - 8 -</w:t>
      </w:r>
    </w:p>
    <w:p w:rsidR="00A115D6" w:rsidRDefault="00877E60">
      <w:pPr>
        <w:spacing w:line="480" w:lineRule="auto"/>
        <w:ind w:firstLine="287"/>
        <w:jc w:val="lowKashida"/>
        <w:rPr>
          <w:rtl/>
        </w:rPr>
      </w:pPr>
      <w:r>
        <w:rPr>
          <w:rFonts w:ascii="Arial" w:hAnsi="Arial" w:cs="Arial"/>
          <w:sz w:val="28"/>
          <w:szCs w:val="28"/>
          <w:rtl/>
        </w:rPr>
        <w:t xml:space="preserve">يصدر الترخيص لمدة ثلاث سنوات، قابل للتجديد لذات المدة، ويجب عند التجديد توافر جميع الشروط اللازمة للحصول على الترخيص. </w:t>
      </w:r>
    </w:p>
    <w:p w:rsidR="00A115D6" w:rsidRDefault="00877E60">
      <w:pPr>
        <w:spacing w:line="480" w:lineRule="auto"/>
        <w:jc w:val="center"/>
        <w:rPr>
          <w:rtl/>
        </w:rPr>
      </w:pPr>
      <w:r>
        <w:rPr>
          <w:rFonts w:ascii="Arial" w:hAnsi="Arial" w:cs="Arial"/>
          <w:b/>
          <w:bCs/>
          <w:sz w:val="28"/>
          <w:szCs w:val="28"/>
          <w:rtl/>
        </w:rPr>
        <w:t>مادة - 9 -</w:t>
      </w:r>
    </w:p>
    <w:p w:rsidR="00A115D6" w:rsidRDefault="00877E60">
      <w:pPr>
        <w:spacing w:line="480" w:lineRule="auto"/>
        <w:ind w:firstLine="287"/>
        <w:jc w:val="lowKashida"/>
        <w:rPr>
          <w:rtl/>
        </w:rPr>
      </w:pPr>
      <w:r>
        <w:rPr>
          <w:rFonts w:ascii="Arial" w:hAnsi="Arial" w:cs="Arial"/>
          <w:sz w:val="28"/>
          <w:szCs w:val="28"/>
          <w:rtl/>
        </w:rPr>
        <w:t xml:space="preserve">الترخيــص الذي يصدر طبقاً لأحكام هذا القانون شخصي، ولا يجوز التـنازل عنه إلا بعد الحصول على موافقة كتابية من الوزارة. </w:t>
      </w:r>
    </w:p>
    <w:p w:rsidR="00A115D6" w:rsidRDefault="00877E60">
      <w:pPr>
        <w:spacing w:line="480" w:lineRule="auto"/>
        <w:jc w:val="center"/>
        <w:rPr>
          <w:rtl/>
        </w:rPr>
      </w:pPr>
      <w:r>
        <w:rPr>
          <w:rFonts w:ascii="Arial" w:hAnsi="Arial" w:cs="Arial"/>
          <w:b/>
          <w:bCs/>
          <w:sz w:val="28"/>
          <w:szCs w:val="28"/>
          <w:rtl/>
        </w:rPr>
        <w:t>مادة - 10 -</w:t>
      </w:r>
    </w:p>
    <w:p w:rsidR="00A115D6" w:rsidRDefault="00877E60">
      <w:pPr>
        <w:spacing w:line="480" w:lineRule="auto"/>
        <w:ind w:firstLine="284"/>
        <w:jc w:val="lowKashida"/>
        <w:rPr>
          <w:rtl/>
        </w:rPr>
      </w:pPr>
      <w:r>
        <w:rPr>
          <w:rFonts w:ascii="Arial" w:hAnsi="Arial" w:cs="Arial"/>
          <w:sz w:val="28"/>
          <w:szCs w:val="28"/>
          <w:rtl/>
        </w:rPr>
        <w:t xml:space="preserve">يجب أن يباشر المكتب عمله خلال مدة لا تزيد على ستة أشهر من تاريخ صدور الترخيص. </w:t>
      </w:r>
    </w:p>
    <w:p w:rsidR="00A115D6" w:rsidRDefault="00877E60">
      <w:pPr>
        <w:spacing w:line="480" w:lineRule="auto"/>
        <w:jc w:val="center"/>
        <w:rPr>
          <w:rtl/>
        </w:rPr>
      </w:pPr>
      <w:r>
        <w:rPr>
          <w:rFonts w:ascii="Arial" w:hAnsi="Arial" w:cs="Arial"/>
          <w:b/>
          <w:bCs/>
          <w:sz w:val="28"/>
          <w:szCs w:val="28"/>
          <w:rtl/>
        </w:rPr>
        <w:t>مادة - 11 -</w:t>
      </w:r>
    </w:p>
    <w:p w:rsidR="00A115D6" w:rsidRDefault="00877E60">
      <w:pPr>
        <w:spacing w:line="480" w:lineRule="auto"/>
        <w:ind w:firstLine="284"/>
        <w:jc w:val="lowKashida"/>
        <w:rPr>
          <w:rtl/>
        </w:rPr>
      </w:pPr>
      <w:r>
        <w:rPr>
          <w:rFonts w:ascii="Arial" w:hAnsi="Arial" w:cs="Arial"/>
          <w:sz w:val="28"/>
          <w:szCs w:val="28"/>
          <w:rtl/>
        </w:rPr>
        <w:t xml:space="preserve">لا يجوز للمكتب مباشرة أي من الأعمال غير المرخص بها وفقاً لأحكام هذا القانون. </w:t>
      </w:r>
    </w:p>
    <w:p w:rsidR="00A115D6" w:rsidRDefault="00877E60">
      <w:pPr>
        <w:spacing w:line="480" w:lineRule="auto"/>
        <w:jc w:val="center"/>
        <w:rPr>
          <w:rtl/>
        </w:rPr>
      </w:pPr>
      <w:r>
        <w:rPr>
          <w:rFonts w:ascii="Arial" w:hAnsi="Arial" w:cs="Arial"/>
          <w:b/>
          <w:bCs/>
          <w:sz w:val="28"/>
          <w:szCs w:val="28"/>
          <w:rtl/>
        </w:rPr>
        <w:t>مادة - 12 -</w:t>
      </w:r>
    </w:p>
    <w:p w:rsidR="00A115D6" w:rsidRDefault="00877E60">
      <w:pPr>
        <w:spacing w:line="480" w:lineRule="auto"/>
        <w:ind w:firstLine="284"/>
        <w:jc w:val="lowKashida"/>
        <w:rPr>
          <w:rtl/>
        </w:rPr>
      </w:pPr>
      <w:r>
        <w:rPr>
          <w:rFonts w:ascii="Arial" w:hAnsi="Arial" w:cs="Arial"/>
          <w:sz w:val="28"/>
          <w:szCs w:val="28"/>
          <w:rtl/>
        </w:rPr>
        <w:t xml:space="preserve">يجوز نقل المكتب من المكان المرخص به، وذلك بعد الحصول على موافقة كتابية من الوزارة. </w:t>
      </w:r>
    </w:p>
    <w:p w:rsidR="00A115D6" w:rsidRDefault="00877E60">
      <w:pPr>
        <w:spacing w:line="480" w:lineRule="auto"/>
        <w:jc w:val="center"/>
        <w:rPr>
          <w:rtl/>
        </w:rPr>
      </w:pPr>
      <w:r>
        <w:rPr>
          <w:rFonts w:ascii="Arial" w:hAnsi="Arial" w:cs="Arial"/>
          <w:b/>
          <w:bCs/>
          <w:sz w:val="28"/>
          <w:szCs w:val="28"/>
          <w:rtl/>
        </w:rPr>
        <w:t> </w:t>
      </w:r>
    </w:p>
    <w:p w:rsidR="00A115D6" w:rsidRDefault="00877E60">
      <w:pPr>
        <w:spacing w:line="480" w:lineRule="auto"/>
        <w:jc w:val="center"/>
        <w:rPr>
          <w:rtl/>
        </w:rPr>
      </w:pPr>
      <w:r>
        <w:rPr>
          <w:rFonts w:ascii="Arial" w:hAnsi="Arial" w:cs="Arial"/>
          <w:b/>
          <w:bCs/>
          <w:sz w:val="28"/>
          <w:szCs w:val="28"/>
          <w:rtl/>
        </w:rPr>
        <w:t> </w:t>
      </w:r>
    </w:p>
    <w:p w:rsidR="00A115D6" w:rsidRDefault="00877E60">
      <w:pPr>
        <w:spacing w:line="480" w:lineRule="auto"/>
        <w:jc w:val="center"/>
        <w:rPr>
          <w:rtl/>
        </w:rPr>
      </w:pPr>
      <w:r>
        <w:rPr>
          <w:rFonts w:ascii="Arial" w:hAnsi="Arial" w:cs="Arial"/>
          <w:b/>
          <w:bCs/>
          <w:sz w:val="28"/>
          <w:szCs w:val="28"/>
          <w:rtl/>
        </w:rPr>
        <w:t>مادة - 13-</w:t>
      </w:r>
    </w:p>
    <w:p w:rsidR="00A115D6" w:rsidRDefault="00877E60">
      <w:pPr>
        <w:spacing w:line="480" w:lineRule="auto"/>
        <w:ind w:firstLine="284"/>
        <w:jc w:val="lowKashida"/>
        <w:rPr>
          <w:rtl/>
        </w:rPr>
      </w:pPr>
      <w:r>
        <w:rPr>
          <w:rFonts w:ascii="Arial" w:hAnsi="Arial" w:cs="Arial"/>
          <w:sz w:val="28"/>
          <w:szCs w:val="28"/>
          <w:rtl/>
        </w:rPr>
        <w:t xml:space="preserve">يصدر الوزير-  بعد موافقة مجلس الوزراء -  قراراً يحدد فيه الرسوم المقررة على إصدار الترخيص وتجديده. </w:t>
      </w:r>
    </w:p>
    <w:p w:rsidR="00A115D6" w:rsidRDefault="00877E60">
      <w:pPr>
        <w:spacing w:line="480" w:lineRule="auto"/>
        <w:jc w:val="center"/>
        <w:rPr>
          <w:rtl/>
        </w:rPr>
      </w:pPr>
      <w:r>
        <w:rPr>
          <w:rFonts w:ascii="Arial" w:hAnsi="Arial" w:cs="Arial"/>
          <w:b/>
          <w:bCs/>
          <w:sz w:val="28"/>
          <w:szCs w:val="28"/>
          <w:rtl/>
        </w:rPr>
        <w:t>الفصل الثالث</w:t>
      </w:r>
    </w:p>
    <w:p w:rsidR="00A115D6" w:rsidRDefault="00877E60">
      <w:pPr>
        <w:spacing w:line="480" w:lineRule="auto"/>
        <w:jc w:val="center"/>
        <w:rPr>
          <w:rtl/>
        </w:rPr>
      </w:pPr>
      <w:r>
        <w:rPr>
          <w:rFonts w:ascii="Arial" w:hAnsi="Arial" w:cs="Arial"/>
          <w:b/>
          <w:bCs/>
          <w:sz w:val="28"/>
          <w:szCs w:val="28"/>
          <w:rtl/>
        </w:rPr>
        <w:t>خدمات المكتب وتـنظيمها</w:t>
      </w:r>
    </w:p>
    <w:p w:rsidR="00A115D6" w:rsidRDefault="00877E60">
      <w:pPr>
        <w:pStyle w:val="Heading1"/>
        <w:spacing w:line="480" w:lineRule="auto"/>
        <w:rPr>
          <w:rFonts w:eastAsia="Times New Roman"/>
          <w:rtl/>
        </w:rPr>
      </w:pPr>
      <w:r>
        <w:rPr>
          <w:rFonts w:eastAsia="Times New Roman" w:hint="cs"/>
          <w:b/>
          <w:bCs/>
          <w:rtl/>
        </w:rPr>
        <w:t>مادة - 14 -</w:t>
      </w:r>
    </w:p>
    <w:p w:rsidR="00A115D6" w:rsidRDefault="00877E60">
      <w:pPr>
        <w:spacing w:line="480" w:lineRule="auto"/>
        <w:jc w:val="lowKashida"/>
        <w:rPr>
          <w:rtl/>
        </w:rPr>
      </w:pPr>
      <w:r>
        <w:rPr>
          <w:rFonts w:ascii="Arial" w:hAnsi="Arial" w:cs="Arial"/>
          <w:sz w:val="28"/>
          <w:szCs w:val="28"/>
          <w:rtl/>
        </w:rPr>
        <w:t xml:space="preserve">يقوم المكتب بتـقديم الخدمات التالية: </w:t>
      </w:r>
    </w:p>
    <w:p w:rsidR="00A115D6" w:rsidRDefault="00877E60">
      <w:pPr>
        <w:spacing w:line="480" w:lineRule="auto"/>
        <w:jc w:val="lowKashida"/>
        <w:rPr>
          <w:rtl/>
        </w:rPr>
      </w:pPr>
      <w:r>
        <w:rPr>
          <w:rFonts w:ascii="Arial" w:hAnsi="Arial" w:cs="Arial"/>
          <w:sz w:val="28"/>
          <w:szCs w:val="28"/>
          <w:rtl/>
        </w:rPr>
        <w:t xml:space="preserve">1- تـقدم للطالب الأدلة الصادرة عن المؤسسات التعليمية التي يرغب في الدراسة بها والمشتملة على نظام الدراسة شروطها -  مدتها -  الرسوم المقررة -  المؤهلات التي تمنحها تلك المؤسسات التعليمية وكذلك تكاليف المعيشة. </w:t>
      </w:r>
    </w:p>
    <w:p w:rsidR="00A115D6" w:rsidRDefault="00877E60">
      <w:pPr>
        <w:spacing w:line="480" w:lineRule="auto"/>
        <w:jc w:val="lowKashida"/>
        <w:rPr>
          <w:rtl/>
        </w:rPr>
      </w:pPr>
      <w:r>
        <w:rPr>
          <w:rFonts w:ascii="Arial" w:hAnsi="Arial" w:cs="Arial"/>
          <w:sz w:val="28"/>
          <w:szCs w:val="28"/>
          <w:rtl/>
        </w:rPr>
        <w:t xml:space="preserve">2- إتمام إجراءات تسجيل الطالب الذي يرغب في الدراسة في المؤسسات التعليمية خارج البلاد وسداد الرسوم التعليمية المستحقة عليه قبل بدء الدراسة بوقت مبكر وتـقديم ما يثبت ذلك للطالب. </w:t>
      </w:r>
    </w:p>
    <w:p w:rsidR="00A115D6" w:rsidRDefault="00877E60">
      <w:pPr>
        <w:spacing w:line="480" w:lineRule="auto"/>
        <w:jc w:val="lowKashida"/>
        <w:rPr>
          <w:rtl/>
        </w:rPr>
      </w:pPr>
      <w:r>
        <w:rPr>
          <w:rFonts w:ascii="Arial" w:hAnsi="Arial" w:cs="Arial"/>
          <w:sz w:val="28"/>
          <w:szCs w:val="28"/>
          <w:rtl/>
        </w:rPr>
        <w:t>3- العمل على تأمين الكتب التعليمية للطلبة في حينها، وتزودهم بأسماء المراجع المطلوبة للأبحاث والدراسة.</w:t>
      </w:r>
    </w:p>
    <w:p w:rsidR="00A115D6" w:rsidRDefault="00877E60">
      <w:pPr>
        <w:spacing w:line="480" w:lineRule="auto"/>
        <w:jc w:val="lowKashida"/>
        <w:rPr>
          <w:rtl/>
        </w:rPr>
      </w:pPr>
      <w:r>
        <w:rPr>
          <w:rFonts w:ascii="Arial" w:hAnsi="Arial" w:cs="Arial"/>
          <w:sz w:val="28"/>
          <w:szCs w:val="28"/>
          <w:rtl/>
        </w:rPr>
        <w:t xml:space="preserve">4- العمل على إيصال النتائج إلى الطلبة سواء كانت فصلية أو سنوية أو نتائج دورات. </w:t>
      </w:r>
    </w:p>
    <w:p w:rsidR="00A115D6" w:rsidRDefault="00877E60">
      <w:pPr>
        <w:spacing w:line="480" w:lineRule="auto"/>
        <w:jc w:val="lowKashida"/>
        <w:rPr>
          <w:rtl/>
        </w:rPr>
      </w:pPr>
      <w:r>
        <w:rPr>
          <w:rFonts w:ascii="Arial" w:hAnsi="Arial" w:cs="Arial"/>
          <w:sz w:val="28"/>
          <w:szCs w:val="28"/>
          <w:rtl/>
        </w:rPr>
        <w:t xml:space="preserve">5- تأمين الحصول على الوثائق والمصدقات التي يطلبها الطالب وتسليمها إليه. </w:t>
      </w:r>
    </w:p>
    <w:p w:rsidR="00A115D6" w:rsidRDefault="00877E60">
      <w:pPr>
        <w:spacing w:line="480" w:lineRule="auto"/>
        <w:jc w:val="lowKashida"/>
        <w:rPr>
          <w:rtl/>
        </w:rPr>
      </w:pPr>
      <w:r>
        <w:rPr>
          <w:rFonts w:ascii="Arial" w:hAnsi="Arial" w:cs="Arial"/>
          <w:sz w:val="28"/>
          <w:szCs w:val="28"/>
          <w:rtl/>
        </w:rPr>
        <w:t xml:space="preserve">6- القيام بمتابعة تحويل الطالب من فرع إلى آخر أو من كلية إلى أخرى في المؤسسة التعليمية. </w:t>
      </w:r>
    </w:p>
    <w:p w:rsidR="00A115D6" w:rsidRDefault="00877E60">
      <w:pPr>
        <w:spacing w:line="480" w:lineRule="auto"/>
        <w:jc w:val="lowKashida"/>
        <w:rPr>
          <w:rtl/>
        </w:rPr>
      </w:pPr>
      <w:r>
        <w:rPr>
          <w:rFonts w:ascii="Arial" w:hAnsi="Arial" w:cs="Arial"/>
          <w:sz w:val="28"/>
          <w:szCs w:val="28"/>
          <w:rtl/>
        </w:rPr>
        <w:t xml:space="preserve">ويجوز بقرار من الوزير تعديل الخدمات سالفة الذكر سواء بالإضافة أو بالحذف. </w:t>
      </w:r>
    </w:p>
    <w:p w:rsidR="00A115D6" w:rsidRDefault="00877E60">
      <w:pPr>
        <w:spacing w:line="480" w:lineRule="auto"/>
        <w:jc w:val="center"/>
        <w:rPr>
          <w:rtl/>
        </w:rPr>
      </w:pPr>
      <w:r>
        <w:rPr>
          <w:rFonts w:ascii="Arial" w:hAnsi="Arial" w:cs="Arial"/>
          <w:b/>
          <w:bCs/>
          <w:sz w:val="28"/>
          <w:szCs w:val="28"/>
          <w:rtl/>
        </w:rPr>
        <w:t>مادة - 15 -</w:t>
      </w:r>
    </w:p>
    <w:p w:rsidR="00A115D6" w:rsidRDefault="00877E60">
      <w:pPr>
        <w:spacing w:line="480" w:lineRule="auto"/>
        <w:jc w:val="lowKashida"/>
        <w:rPr>
          <w:rtl/>
        </w:rPr>
      </w:pPr>
      <w:r>
        <w:rPr>
          <w:rFonts w:ascii="Arial" w:hAnsi="Arial" w:cs="Arial"/>
          <w:sz w:val="28"/>
          <w:szCs w:val="28"/>
          <w:rtl/>
        </w:rPr>
        <w:t xml:space="preserve">1- تعد الوزارة قائمة بأسماء المؤسسات التي يتم التعامل معها والمعترف بها، ويجوز للمكتب التعامل مع غير هذه المؤسسات بعد موافقة الوزارة الكتابية. </w:t>
      </w:r>
    </w:p>
    <w:p w:rsidR="00A115D6" w:rsidRDefault="00877E60">
      <w:pPr>
        <w:spacing w:line="480" w:lineRule="auto"/>
        <w:jc w:val="lowKashida"/>
        <w:rPr>
          <w:rtl/>
        </w:rPr>
      </w:pPr>
      <w:r>
        <w:rPr>
          <w:rFonts w:ascii="Arial" w:hAnsi="Arial" w:cs="Arial"/>
          <w:sz w:val="28"/>
          <w:szCs w:val="28"/>
          <w:rtl/>
        </w:rPr>
        <w:t xml:space="preserve">2- يجب على المكتب توفير دليل شامل حديث لكل مؤسسة تعليمية يتعامل معهـا من المؤسسات المشار إليها في الفقرة السابقة، موضحاً به خططها الدراسية وبرامج أقسامها التعليمية المختلفة، على أن يكون في متناول يد الطالب. </w:t>
      </w:r>
    </w:p>
    <w:p w:rsidR="00A115D6" w:rsidRDefault="00877E60">
      <w:pPr>
        <w:spacing w:line="480" w:lineRule="auto"/>
        <w:jc w:val="center"/>
        <w:rPr>
          <w:rtl/>
        </w:rPr>
      </w:pPr>
      <w:r>
        <w:rPr>
          <w:rFonts w:ascii="Arial" w:hAnsi="Arial" w:cs="Arial"/>
          <w:b/>
          <w:bCs/>
          <w:sz w:val="28"/>
          <w:szCs w:val="28"/>
          <w:rtl/>
        </w:rPr>
        <w:t>مادة - 16 -</w:t>
      </w:r>
    </w:p>
    <w:p w:rsidR="00A115D6" w:rsidRDefault="00877E60">
      <w:pPr>
        <w:spacing w:line="480" w:lineRule="auto"/>
        <w:ind w:firstLine="292"/>
        <w:jc w:val="lowKashida"/>
        <w:rPr>
          <w:rtl/>
        </w:rPr>
      </w:pPr>
      <w:r>
        <w:rPr>
          <w:rFonts w:ascii="Arial" w:hAnsi="Arial" w:cs="Arial"/>
          <w:sz w:val="28"/>
          <w:szCs w:val="28"/>
          <w:rtl/>
        </w:rPr>
        <w:t xml:space="preserve">يجب على المكتب أن يعلن بطريقة واضحة عن قائمة الأجور والرسوم التي يتقاضاها عن الخدمات التي يقوم بها وأثمان الكتب، وذلك بالنسبة لجميع المؤسسات التعليمية التي يتعامل معها. </w:t>
      </w:r>
    </w:p>
    <w:p w:rsidR="00A115D6" w:rsidRDefault="00877E60">
      <w:pPr>
        <w:spacing w:line="480" w:lineRule="auto"/>
        <w:jc w:val="center"/>
        <w:rPr>
          <w:rtl/>
        </w:rPr>
      </w:pPr>
      <w:r>
        <w:rPr>
          <w:rFonts w:ascii="Arial" w:hAnsi="Arial" w:cs="Arial"/>
          <w:b/>
          <w:bCs/>
          <w:sz w:val="28"/>
          <w:szCs w:val="28"/>
          <w:rtl/>
        </w:rPr>
        <w:t>مادة - 17 -</w:t>
      </w:r>
    </w:p>
    <w:p w:rsidR="00A115D6" w:rsidRDefault="00877E60">
      <w:pPr>
        <w:spacing w:line="480" w:lineRule="auto"/>
        <w:ind w:firstLine="316"/>
        <w:jc w:val="lowKashida"/>
        <w:rPr>
          <w:rtl/>
        </w:rPr>
      </w:pPr>
      <w:r>
        <w:rPr>
          <w:rFonts w:ascii="Arial" w:hAnsi="Arial" w:cs="Arial"/>
          <w:sz w:val="28"/>
          <w:szCs w:val="28"/>
          <w:rtl/>
        </w:rPr>
        <w:t xml:space="preserve">على المكتب أن يقدم للوزارة قائمة بأسماء الطلبة الذين سجلهم في مؤسسات تعليمية، وقائمة بالمنسحبين منهــا في موعد لا يتجاوز نهاية كل عام دراسي، على أن يبين فيها اسم الطالب وجنسيته ومهنته -  إن وجدت -  واسم المؤسسة التعليمية التي يدرس فيها، أو </w:t>
      </w:r>
      <w:proofErr w:type="spellStart"/>
      <w:r>
        <w:rPr>
          <w:rFonts w:ascii="Arial" w:hAnsi="Arial" w:cs="Arial"/>
          <w:sz w:val="28"/>
          <w:szCs w:val="28"/>
          <w:rtl/>
        </w:rPr>
        <w:t>إنسحب</w:t>
      </w:r>
      <w:proofErr w:type="spellEnd"/>
      <w:r>
        <w:rPr>
          <w:rFonts w:ascii="Arial" w:hAnsi="Arial" w:cs="Arial"/>
          <w:sz w:val="28"/>
          <w:szCs w:val="28"/>
          <w:rtl/>
        </w:rPr>
        <w:t xml:space="preserve"> منها والسنة الدراسية وموضوع الدراسة وتاريخ التسجيل والمبالغ التي تقاضاها من الطالب ورقم الإيصال الدال على ذلك. </w:t>
      </w:r>
    </w:p>
    <w:p w:rsidR="00A115D6" w:rsidRDefault="00877E60">
      <w:pPr>
        <w:pStyle w:val="Heading1"/>
        <w:spacing w:line="480" w:lineRule="auto"/>
        <w:rPr>
          <w:rFonts w:eastAsia="Times New Roman"/>
          <w:rtl/>
        </w:rPr>
      </w:pPr>
      <w:r>
        <w:rPr>
          <w:rFonts w:eastAsia="Times New Roman" w:hint="cs"/>
          <w:b/>
          <w:bCs/>
          <w:rtl/>
        </w:rPr>
        <w:t>مادة - 18 -</w:t>
      </w:r>
    </w:p>
    <w:p w:rsidR="00A115D6" w:rsidRDefault="00877E60">
      <w:pPr>
        <w:spacing w:line="480" w:lineRule="auto"/>
        <w:ind w:firstLine="284"/>
        <w:jc w:val="lowKashida"/>
        <w:rPr>
          <w:rtl/>
        </w:rPr>
      </w:pPr>
      <w:r>
        <w:rPr>
          <w:rFonts w:ascii="Arial" w:hAnsi="Arial" w:cs="Arial"/>
          <w:sz w:val="28"/>
          <w:szCs w:val="28"/>
          <w:rtl/>
        </w:rPr>
        <w:t xml:space="preserve">على المكتب أن يحتفظ بالسجلات والدفاتر والملفات والبطاقــات التاليــة وذلك حسب النماذج التي تحددها الوزارة: </w:t>
      </w:r>
    </w:p>
    <w:p w:rsidR="00A115D6" w:rsidRDefault="00877E60">
      <w:pPr>
        <w:spacing w:line="480" w:lineRule="auto"/>
        <w:jc w:val="lowKashida"/>
        <w:rPr>
          <w:rtl/>
        </w:rPr>
      </w:pPr>
      <w:r>
        <w:rPr>
          <w:rFonts w:ascii="Arial" w:hAnsi="Arial" w:cs="Arial"/>
          <w:sz w:val="28"/>
          <w:szCs w:val="28"/>
          <w:rtl/>
        </w:rPr>
        <w:t xml:space="preserve">1 - سجل المؤسسات التعليمية المعتمدة من الوزارة والتي يتعامل معها. </w:t>
      </w:r>
    </w:p>
    <w:p w:rsidR="00A115D6" w:rsidRDefault="00877E60">
      <w:pPr>
        <w:spacing w:line="480" w:lineRule="auto"/>
        <w:jc w:val="lowKashida"/>
        <w:rPr>
          <w:rtl/>
        </w:rPr>
      </w:pPr>
      <w:r>
        <w:rPr>
          <w:rFonts w:ascii="Arial" w:hAnsi="Arial" w:cs="Arial"/>
          <w:sz w:val="28"/>
          <w:szCs w:val="28"/>
          <w:rtl/>
        </w:rPr>
        <w:t xml:space="preserve">2- دفتر يبين فيه الحسابات المتعلقة بالطلبة الذين يقدم إليهم خدماته. </w:t>
      </w:r>
    </w:p>
    <w:p w:rsidR="00A115D6" w:rsidRDefault="00877E60">
      <w:pPr>
        <w:spacing w:line="480" w:lineRule="auto"/>
        <w:jc w:val="lowKashida"/>
        <w:rPr>
          <w:rtl/>
        </w:rPr>
      </w:pPr>
      <w:r>
        <w:rPr>
          <w:rFonts w:ascii="Arial" w:hAnsi="Arial" w:cs="Arial"/>
          <w:sz w:val="28"/>
          <w:szCs w:val="28"/>
          <w:rtl/>
        </w:rPr>
        <w:t xml:space="preserve">3- سجل بأسماء موظفي المكتب ومراسليه ويبين فيه الأعمال التي يقوم بها كل منهم. </w:t>
      </w:r>
    </w:p>
    <w:p w:rsidR="00A115D6" w:rsidRDefault="00877E60">
      <w:pPr>
        <w:spacing w:line="480" w:lineRule="auto"/>
        <w:jc w:val="lowKashida"/>
        <w:rPr>
          <w:rtl/>
        </w:rPr>
      </w:pPr>
      <w:r>
        <w:rPr>
          <w:rFonts w:ascii="Arial" w:hAnsi="Arial" w:cs="Arial"/>
          <w:sz w:val="28"/>
          <w:szCs w:val="28"/>
          <w:rtl/>
        </w:rPr>
        <w:t xml:space="preserve">4- ملف لكل طالب يتعامل مع المكتب يتضمن إيصالات تسجيل الطالب واستمارة بيانات الطالب مبيناً فيها مؤهله وصورة من شهاداته وتقاريره الدراسية، وبطاقة متابعة إدارية ومالية للطالب تبين علاقته المالية بالمكتب على أن تعتمد بيانات هذه البطاقة من مدير المكتب. </w:t>
      </w:r>
    </w:p>
    <w:p w:rsidR="00A115D6" w:rsidRDefault="00877E60">
      <w:pPr>
        <w:spacing w:line="480" w:lineRule="auto"/>
        <w:jc w:val="center"/>
        <w:rPr>
          <w:rtl/>
        </w:rPr>
      </w:pPr>
      <w:r>
        <w:rPr>
          <w:rFonts w:ascii="Arial" w:hAnsi="Arial" w:cs="Arial"/>
          <w:b/>
          <w:bCs/>
          <w:sz w:val="28"/>
          <w:szCs w:val="28"/>
          <w:rtl/>
        </w:rPr>
        <w:t>مادة - 19 -</w:t>
      </w:r>
    </w:p>
    <w:p w:rsidR="00A115D6" w:rsidRDefault="00877E60">
      <w:pPr>
        <w:spacing w:line="480" w:lineRule="auto"/>
        <w:ind w:firstLine="284"/>
        <w:jc w:val="lowKashida"/>
        <w:rPr>
          <w:rtl/>
        </w:rPr>
      </w:pPr>
      <w:r>
        <w:rPr>
          <w:rFonts w:ascii="Arial" w:hAnsi="Arial" w:cs="Arial"/>
          <w:sz w:val="28"/>
          <w:szCs w:val="28"/>
          <w:rtl/>
        </w:rPr>
        <w:t xml:space="preserve">يحظر على المكتب قبـــول أية منحة أو هبة من أية جهة، إلا بعد الحصول على موافقة كتابية من الوزارة. </w:t>
      </w:r>
    </w:p>
    <w:p w:rsidR="00A115D6" w:rsidRDefault="00877E60">
      <w:pPr>
        <w:pStyle w:val="Heading1"/>
        <w:spacing w:line="480" w:lineRule="auto"/>
        <w:rPr>
          <w:rFonts w:eastAsia="Times New Roman"/>
          <w:rtl/>
        </w:rPr>
      </w:pPr>
      <w:r>
        <w:rPr>
          <w:rFonts w:eastAsia="Times New Roman" w:hint="cs"/>
          <w:b/>
          <w:bCs/>
          <w:rtl/>
        </w:rPr>
        <w:t>الفصل الرابع</w:t>
      </w:r>
    </w:p>
    <w:p w:rsidR="00A115D6" w:rsidRDefault="00877E60">
      <w:pPr>
        <w:spacing w:line="480" w:lineRule="auto"/>
        <w:jc w:val="center"/>
        <w:rPr>
          <w:rtl/>
        </w:rPr>
      </w:pPr>
      <w:proofErr w:type="spellStart"/>
      <w:r>
        <w:rPr>
          <w:rFonts w:ascii="Arial" w:hAnsi="Arial" w:cs="Arial"/>
          <w:b/>
          <w:bCs/>
          <w:sz w:val="28"/>
          <w:szCs w:val="28"/>
          <w:rtl/>
        </w:rPr>
        <w:t>الجزاءات</w:t>
      </w:r>
      <w:proofErr w:type="spellEnd"/>
    </w:p>
    <w:p w:rsidR="00A115D6" w:rsidRDefault="00877E60">
      <w:pPr>
        <w:spacing w:line="480" w:lineRule="auto"/>
        <w:jc w:val="center"/>
        <w:rPr>
          <w:rtl/>
        </w:rPr>
      </w:pPr>
      <w:r>
        <w:rPr>
          <w:rFonts w:ascii="Arial" w:hAnsi="Arial" w:cs="Arial"/>
          <w:b/>
          <w:bCs/>
          <w:sz w:val="28"/>
          <w:szCs w:val="28"/>
          <w:rtl/>
        </w:rPr>
        <w:t>مادة - 20 -</w:t>
      </w:r>
    </w:p>
    <w:p w:rsidR="00A115D6" w:rsidRDefault="00877E60">
      <w:pPr>
        <w:spacing w:line="480" w:lineRule="auto"/>
        <w:ind w:firstLine="284"/>
        <w:jc w:val="lowKashida"/>
        <w:rPr>
          <w:rtl/>
        </w:rPr>
      </w:pPr>
      <w:r>
        <w:rPr>
          <w:rFonts w:ascii="Arial" w:hAnsi="Arial" w:cs="Arial"/>
          <w:sz w:val="28"/>
          <w:szCs w:val="28"/>
          <w:rtl/>
        </w:rPr>
        <w:t xml:space="preserve">يلغى ترخيص المكتب في الأحوال الآتية: </w:t>
      </w:r>
    </w:p>
    <w:p w:rsidR="00A115D6" w:rsidRDefault="00877E60">
      <w:pPr>
        <w:spacing w:line="480" w:lineRule="auto"/>
        <w:jc w:val="lowKashida"/>
        <w:rPr>
          <w:rtl/>
        </w:rPr>
      </w:pPr>
      <w:r>
        <w:rPr>
          <w:rFonts w:ascii="Arial" w:hAnsi="Arial" w:cs="Arial"/>
          <w:sz w:val="28"/>
          <w:szCs w:val="28"/>
          <w:rtl/>
        </w:rPr>
        <w:t xml:space="preserve">أ  -  إذا فقد المرخص له أي شرط من الشروط المنصوص عليها في المادة (3) من هذا القانون. </w:t>
      </w:r>
    </w:p>
    <w:p w:rsidR="00A115D6" w:rsidRDefault="00877E60">
      <w:pPr>
        <w:spacing w:line="480" w:lineRule="auto"/>
        <w:jc w:val="both"/>
        <w:rPr>
          <w:rtl/>
        </w:rPr>
      </w:pPr>
      <w:r>
        <w:rPr>
          <w:rFonts w:ascii="Arial" w:hAnsi="Arial" w:cs="Arial"/>
          <w:sz w:val="28"/>
          <w:szCs w:val="28"/>
          <w:rtl/>
        </w:rPr>
        <w:t xml:space="preserve">ب -  وفاة المرخص له وتعذر استمرار إدارته وفقاً للشروط الواردة في هذا القانون، أو حله أو تصفيته إذا كان شخصاً اعتبارياً. </w:t>
      </w:r>
    </w:p>
    <w:p w:rsidR="00A115D6" w:rsidRDefault="00877E60">
      <w:pPr>
        <w:spacing w:line="480" w:lineRule="auto"/>
        <w:jc w:val="lowKashida"/>
        <w:rPr>
          <w:rtl/>
        </w:rPr>
      </w:pPr>
      <w:r>
        <w:rPr>
          <w:rFonts w:ascii="Arial" w:hAnsi="Arial" w:cs="Arial"/>
          <w:sz w:val="28"/>
          <w:szCs w:val="28"/>
          <w:rtl/>
        </w:rPr>
        <w:t xml:space="preserve">ج -  إذا أوقف المرخص له العمل بالمكتب وأبلغ الوزارة بذلك. </w:t>
      </w:r>
    </w:p>
    <w:p w:rsidR="00A115D6" w:rsidRDefault="00877E60">
      <w:pPr>
        <w:spacing w:line="480" w:lineRule="auto"/>
        <w:jc w:val="lowKashida"/>
        <w:rPr>
          <w:rtl/>
        </w:rPr>
      </w:pPr>
      <w:r>
        <w:rPr>
          <w:rFonts w:ascii="Arial" w:hAnsi="Arial" w:cs="Arial"/>
          <w:sz w:val="28"/>
          <w:szCs w:val="28"/>
          <w:rtl/>
        </w:rPr>
        <w:t xml:space="preserve">د -  إذا أوقف المرخص له العمل بالمكتب مدة تزيد على عام دون عذر مقبول توافق عليه الوزارة. </w:t>
      </w:r>
    </w:p>
    <w:p w:rsidR="00A115D6" w:rsidRDefault="00877E60">
      <w:pPr>
        <w:spacing w:line="480" w:lineRule="auto"/>
        <w:jc w:val="lowKashida"/>
        <w:rPr>
          <w:rtl/>
        </w:rPr>
      </w:pPr>
      <w:r>
        <w:rPr>
          <w:rFonts w:ascii="Arial" w:hAnsi="Arial" w:cs="Arial"/>
          <w:sz w:val="28"/>
          <w:szCs w:val="28"/>
          <w:rtl/>
        </w:rPr>
        <w:t xml:space="preserve">هـ - إذا نقل المرخص له المكتب من مكانه إلى مكان آخر بعد اعذاره ودون موافقة الوزارة. </w:t>
      </w:r>
    </w:p>
    <w:p w:rsidR="00A115D6" w:rsidRDefault="00877E60">
      <w:pPr>
        <w:spacing w:line="480" w:lineRule="auto"/>
        <w:jc w:val="lowKashida"/>
        <w:rPr>
          <w:rtl/>
        </w:rPr>
      </w:pPr>
      <w:r>
        <w:rPr>
          <w:rFonts w:ascii="Arial" w:hAnsi="Arial" w:cs="Arial"/>
          <w:sz w:val="28"/>
          <w:szCs w:val="28"/>
          <w:rtl/>
        </w:rPr>
        <w:t xml:space="preserve">و- إذا زاول المكتب أعمالا ً أخرى غير المنصوص عليها في هذا القانون أو تعامل مع مؤسسات تعليمية غير معترف بها. </w:t>
      </w:r>
    </w:p>
    <w:p w:rsidR="00A115D6" w:rsidRDefault="00877E60">
      <w:pPr>
        <w:spacing w:line="480" w:lineRule="auto"/>
        <w:jc w:val="lowKashida"/>
        <w:rPr>
          <w:rtl/>
        </w:rPr>
      </w:pPr>
      <w:r>
        <w:rPr>
          <w:rFonts w:ascii="Arial" w:hAnsi="Arial" w:cs="Arial"/>
          <w:sz w:val="28"/>
          <w:szCs w:val="28"/>
          <w:rtl/>
        </w:rPr>
        <w:t xml:space="preserve">ز- إذا لم يقم المرخص له باستكمال الكفالة في حالة خصم أي مبلغ منها طبقاً لأحكام هذا القانون. </w:t>
      </w:r>
    </w:p>
    <w:p w:rsidR="00A115D6" w:rsidRDefault="00877E60">
      <w:pPr>
        <w:spacing w:line="480" w:lineRule="auto"/>
        <w:ind w:firstLine="284"/>
        <w:jc w:val="lowKashida"/>
        <w:rPr>
          <w:rtl/>
        </w:rPr>
      </w:pPr>
      <w:r>
        <w:rPr>
          <w:rFonts w:ascii="Arial" w:hAnsi="Arial" w:cs="Arial"/>
          <w:sz w:val="28"/>
          <w:szCs w:val="28"/>
          <w:rtl/>
        </w:rPr>
        <w:t xml:space="preserve">ويصدر بإلغاء الترخيص قرار من الوزير. </w:t>
      </w:r>
    </w:p>
    <w:p w:rsidR="00A115D6" w:rsidRDefault="00877E60">
      <w:pPr>
        <w:spacing w:line="480" w:lineRule="auto"/>
        <w:jc w:val="center"/>
        <w:rPr>
          <w:rtl/>
        </w:rPr>
      </w:pPr>
      <w:r>
        <w:rPr>
          <w:rFonts w:ascii="Arial" w:hAnsi="Arial" w:cs="Arial"/>
          <w:b/>
          <w:bCs/>
          <w:sz w:val="28"/>
          <w:szCs w:val="28"/>
          <w:rtl/>
        </w:rPr>
        <w:t>مادة - 21 -</w:t>
      </w:r>
    </w:p>
    <w:p w:rsidR="00A115D6" w:rsidRDefault="00877E60">
      <w:pPr>
        <w:spacing w:line="480" w:lineRule="auto"/>
        <w:ind w:firstLine="284"/>
        <w:jc w:val="lowKashida"/>
        <w:rPr>
          <w:rtl/>
        </w:rPr>
      </w:pPr>
      <w:r>
        <w:rPr>
          <w:rFonts w:ascii="Arial" w:hAnsi="Arial" w:cs="Arial"/>
          <w:sz w:val="28"/>
          <w:szCs w:val="28"/>
          <w:rtl/>
        </w:rPr>
        <w:t xml:space="preserve">مع عدم الإخلال بأحكام المادة (22) من هذا القانون إذا خالف المكتب أي التزام من التزاماته المنصوص عليها في هذا القانون أو قدم معلومات غير صحيحة للوزارة أو تسبب بإهماله في إلحاق الضرر بأي طالب فيجوز للوزير أن ينذره بكتاب مسجل لإزالة هذه المخالفة أو الضرر في خلال عشرة أيام من تاريخ تبليغه الإنذار، فإذا استمرت المخــــالفة أو تكررت، فللوزير أن يصدر قــــراراً بإغــلاق المكتب بصورة مؤقتة أو نهائية. </w:t>
      </w:r>
    </w:p>
    <w:p w:rsidR="00A115D6" w:rsidRDefault="00877E60">
      <w:pPr>
        <w:spacing w:line="480" w:lineRule="auto"/>
        <w:jc w:val="center"/>
        <w:rPr>
          <w:rtl/>
        </w:rPr>
      </w:pPr>
      <w:r>
        <w:rPr>
          <w:rFonts w:ascii="Arial" w:hAnsi="Arial" w:cs="Arial"/>
          <w:b/>
          <w:bCs/>
          <w:sz w:val="28"/>
          <w:szCs w:val="28"/>
          <w:rtl/>
        </w:rPr>
        <w:t>مادة - 22 -</w:t>
      </w:r>
    </w:p>
    <w:p w:rsidR="00A115D6" w:rsidRDefault="00877E60">
      <w:pPr>
        <w:spacing w:line="480" w:lineRule="auto"/>
        <w:ind w:firstLine="278"/>
        <w:jc w:val="lowKashida"/>
        <w:rPr>
          <w:rtl/>
        </w:rPr>
      </w:pPr>
      <w:r>
        <w:rPr>
          <w:rFonts w:ascii="Arial" w:hAnsi="Arial" w:cs="Arial"/>
          <w:sz w:val="28"/>
          <w:szCs w:val="28"/>
          <w:rtl/>
        </w:rPr>
        <w:t>مع عدم الإخلال بأية عقوبة جنائية ينص عليها قانون العقوبات أو أي قانون آخر يلغى ترخيص المكتب إذا ثبت علـ</w:t>
      </w:r>
      <w:r w:rsidR="006675ED">
        <w:rPr>
          <w:rFonts w:ascii="Arial" w:hAnsi="Arial" w:cs="Arial"/>
          <w:sz w:val="28"/>
          <w:szCs w:val="28"/>
          <w:rtl/>
        </w:rPr>
        <w:t xml:space="preserve">ـى المرخــص له </w:t>
      </w:r>
      <w:r w:rsidR="006675ED">
        <w:rPr>
          <w:rFonts w:ascii="Arial" w:hAnsi="Arial" w:cs="Arial" w:hint="cs"/>
          <w:sz w:val="28"/>
          <w:szCs w:val="28"/>
          <w:rtl/>
        </w:rPr>
        <w:t>إ</w:t>
      </w:r>
      <w:bookmarkStart w:id="0" w:name="_GoBack"/>
      <w:bookmarkEnd w:id="0"/>
      <w:r>
        <w:rPr>
          <w:rFonts w:ascii="Arial" w:hAnsi="Arial" w:cs="Arial"/>
          <w:sz w:val="28"/>
          <w:szCs w:val="28"/>
          <w:rtl/>
        </w:rPr>
        <w:t xml:space="preserve">رتكابه إحدى الجرائم الواقعة على المال. </w:t>
      </w:r>
    </w:p>
    <w:p w:rsidR="00A115D6" w:rsidRDefault="00877E60">
      <w:pPr>
        <w:spacing w:line="480" w:lineRule="auto"/>
        <w:ind w:firstLine="278"/>
        <w:jc w:val="lowKashida"/>
        <w:rPr>
          <w:rtl/>
        </w:rPr>
      </w:pPr>
      <w:r>
        <w:rPr>
          <w:rFonts w:ascii="Arial" w:hAnsi="Arial" w:cs="Arial"/>
          <w:sz w:val="28"/>
          <w:szCs w:val="28"/>
          <w:rtl/>
        </w:rPr>
        <w:t xml:space="preserve">ويخصم مبلغ التعويض المستحق للمضرور من الجريمة من مبلغ الكفالة. </w:t>
      </w:r>
    </w:p>
    <w:p w:rsidR="00A115D6" w:rsidRDefault="00877E60">
      <w:pPr>
        <w:spacing w:line="480" w:lineRule="auto"/>
        <w:ind w:firstLine="278"/>
        <w:jc w:val="lowKashida"/>
        <w:rPr>
          <w:rtl/>
        </w:rPr>
      </w:pPr>
      <w:r>
        <w:rPr>
          <w:rFonts w:ascii="Arial" w:hAnsi="Arial" w:cs="Arial"/>
          <w:sz w:val="28"/>
          <w:szCs w:val="28"/>
          <w:rtl/>
        </w:rPr>
        <w:t> </w:t>
      </w:r>
    </w:p>
    <w:p w:rsidR="00A115D6" w:rsidRDefault="00877E60">
      <w:pPr>
        <w:pStyle w:val="Heading1"/>
        <w:spacing w:line="480" w:lineRule="auto"/>
        <w:rPr>
          <w:rFonts w:eastAsia="Times New Roman"/>
          <w:rtl/>
        </w:rPr>
      </w:pPr>
      <w:r>
        <w:rPr>
          <w:rFonts w:eastAsia="Times New Roman" w:hint="cs"/>
          <w:b/>
          <w:bCs/>
          <w:rtl/>
        </w:rPr>
        <w:t>الفصل الخامس</w:t>
      </w:r>
    </w:p>
    <w:p w:rsidR="00A115D6" w:rsidRDefault="00877E60">
      <w:pPr>
        <w:pStyle w:val="Heading2"/>
        <w:spacing w:line="480" w:lineRule="auto"/>
        <w:rPr>
          <w:rFonts w:eastAsia="Times New Roman"/>
          <w:rtl/>
        </w:rPr>
      </w:pPr>
      <w:r>
        <w:rPr>
          <w:rFonts w:eastAsia="Times New Roman" w:hint="cs"/>
          <w:sz w:val="28"/>
          <w:szCs w:val="28"/>
          <w:rtl/>
        </w:rPr>
        <w:t>أحكام عامة</w:t>
      </w:r>
    </w:p>
    <w:p w:rsidR="00A115D6" w:rsidRDefault="00877E60">
      <w:pPr>
        <w:spacing w:line="480" w:lineRule="auto"/>
        <w:jc w:val="center"/>
        <w:rPr>
          <w:rtl/>
        </w:rPr>
      </w:pPr>
      <w:r>
        <w:rPr>
          <w:rFonts w:ascii="Arial" w:hAnsi="Arial" w:cs="Arial"/>
          <w:b/>
          <w:bCs/>
          <w:sz w:val="28"/>
          <w:szCs w:val="28"/>
          <w:rtl/>
        </w:rPr>
        <w:t>مادة - 23 -</w:t>
      </w:r>
    </w:p>
    <w:p w:rsidR="00A115D6" w:rsidRDefault="00877E60">
      <w:pPr>
        <w:spacing w:line="480" w:lineRule="auto"/>
        <w:ind w:firstLine="307"/>
        <w:jc w:val="lowKashida"/>
        <w:rPr>
          <w:rtl/>
        </w:rPr>
      </w:pPr>
      <w:r>
        <w:rPr>
          <w:rFonts w:ascii="Arial" w:hAnsi="Arial" w:cs="Arial"/>
          <w:sz w:val="28"/>
          <w:szCs w:val="28"/>
          <w:rtl/>
        </w:rPr>
        <w:t xml:space="preserve">تخضع المكاتب المرخصة طبقاً لهذا القانون لرقابة الوزارة، ويكون للإدارة ولموظفي الوزارة الذين يصدر بندبهم قرار من الوزير حق التـفتيش على هذه المكاتب لمراقبــة تـنفيذ أحكام هذا القانون والقرارات الصادرة تـنفيذاً له، ولهم في سبيل ذلك حق دخول هذه المكاتب </w:t>
      </w:r>
      <w:proofErr w:type="spellStart"/>
      <w:r>
        <w:rPr>
          <w:rFonts w:ascii="Arial" w:hAnsi="Arial" w:cs="Arial"/>
          <w:sz w:val="28"/>
          <w:szCs w:val="28"/>
          <w:rtl/>
        </w:rPr>
        <w:t>والإطلاع</w:t>
      </w:r>
      <w:proofErr w:type="spellEnd"/>
      <w:r>
        <w:rPr>
          <w:rFonts w:ascii="Arial" w:hAnsi="Arial" w:cs="Arial"/>
          <w:sz w:val="28"/>
          <w:szCs w:val="28"/>
          <w:rtl/>
        </w:rPr>
        <w:t xml:space="preserve"> على دفاترها وسجلاتها وملفاتها. </w:t>
      </w:r>
    </w:p>
    <w:p w:rsidR="00A115D6" w:rsidRDefault="00877E60">
      <w:pPr>
        <w:spacing w:line="480" w:lineRule="auto"/>
        <w:jc w:val="center"/>
        <w:rPr>
          <w:rtl/>
        </w:rPr>
      </w:pPr>
      <w:r>
        <w:rPr>
          <w:rFonts w:ascii="Arial" w:hAnsi="Arial" w:cs="Arial"/>
          <w:b/>
          <w:bCs/>
          <w:sz w:val="28"/>
          <w:szCs w:val="28"/>
          <w:rtl/>
        </w:rPr>
        <w:t>مادة - 24 -</w:t>
      </w:r>
    </w:p>
    <w:p w:rsidR="00A115D6" w:rsidRDefault="00877E60">
      <w:pPr>
        <w:spacing w:line="480" w:lineRule="auto"/>
        <w:ind w:firstLine="284"/>
        <w:jc w:val="lowKashida"/>
        <w:rPr>
          <w:rtl/>
        </w:rPr>
      </w:pPr>
      <w:r>
        <w:rPr>
          <w:rFonts w:ascii="Arial" w:hAnsi="Arial" w:cs="Arial"/>
          <w:sz w:val="28"/>
          <w:szCs w:val="28"/>
          <w:rtl/>
        </w:rPr>
        <w:t xml:space="preserve">على المكاتب القائمة عند صدور هذا القانون، أن توفق أوضاعها طبقاً لأحكامه خلال مدة لا تـزيد على سنة من تاريخ العمل به، وإلا أصدر الوزير قراراً بإغلاقها. </w:t>
      </w:r>
    </w:p>
    <w:p w:rsidR="00A115D6" w:rsidRDefault="00877E60">
      <w:pPr>
        <w:spacing w:line="480" w:lineRule="auto"/>
        <w:jc w:val="center"/>
        <w:rPr>
          <w:rtl/>
        </w:rPr>
      </w:pPr>
      <w:r>
        <w:rPr>
          <w:rFonts w:ascii="Arial" w:hAnsi="Arial" w:cs="Arial"/>
          <w:b/>
          <w:bCs/>
          <w:sz w:val="28"/>
          <w:szCs w:val="28"/>
          <w:rtl/>
        </w:rPr>
        <w:t>مادة - 25 -</w:t>
      </w:r>
    </w:p>
    <w:p w:rsidR="00A115D6" w:rsidRDefault="00877E60">
      <w:pPr>
        <w:spacing w:line="480" w:lineRule="auto"/>
        <w:ind w:firstLine="284"/>
        <w:jc w:val="lowKashida"/>
        <w:rPr>
          <w:rtl/>
        </w:rPr>
      </w:pPr>
      <w:r>
        <w:rPr>
          <w:rFonts w:ascii="Arial" w:hAnsi="Arial" w:cs="Arial"/>
          <w:sz w:val="28"/>
          <w:szCs w:val="28"/>
          <w:rtl/>
        </w:rPr>
        <w:t xml:space="preserve">يلغى كل نص يتعارض مع أحكام هذا القانون. </w:t>
      </w:r>
    </w:p>
    <w:p w:rsidR="00A115D6" w:rsidRDefault="00877E60">
      <w:pPr>
        <w:spacing w:line="480" w:lineRule="auto"/>
        <w:jc w:val="center"/>
        <w:rPr>
          <w:rtl/>
        </w:rPr>
      </w:pPr>
      <w:r>
        <w:rPr>
          <w:rFonts w:ascii="Arial" w:hAnsi="Arial" w:cs="Arial"/>
          <w:b/>
          <w:bCs/>
          <w:sz w:val="28"/>
          <w:szCs w:val="28"/>
          <w:rtl/>
        </w:rPr>
        <w:t>مادة - 26 -</w:t>
      </w:r>
    </w:p>
    <w:p w:rsidR="00A115D6" w:rsidRDefault="00877E60">
      <w:pPr>
        <w:spacing w:line="480" w:lineRule="auto"/>
        <w:ind w:firstLine="284"/>
        <w:jc w:val="lowKashida"/>
        <w:rPr>
          <w:rtl/>
        </w:rPr>
      </w:pPr>
      <w:r>
        <w:rPr>
          <w:rFonts w:ascii="Arial" w:hAnsi="Arial" w:cs="Arial"/>
          <w:sz w:val="28"/>
          <w:szCs w:val="28"/>
          <w:rtl/>
        </w:rPr>
        <w:t xml:space="preserve">يصدر وزير التربية والتعليم القرارات اللازمة لتـنفيذ هذا القانون. </w:t>
      </w:r>
    </w:p>
    <w:p w:rsidR="00A115D6" w:rsidRDefault="00877E60">
      <w:pPr>
        <w:spacing w:line="480" w:lineRule="auto"/>
        <w:jc w:val="center"/>
        <w:rPr>
          <w:rtl/>
        </w:rPr>
      </w:pPr>
      <w:r>
        <w:rPr>
          <w:rFonts w:ascii="Arial" w:hAnsi="Arial" w:cs="Arial"/>
          <w:b/>
          <w:bCs/>
          <w:sz w:val="28"/>
          <w:szCs w:val="28"/>
          <w:rtl/>
        </w:rPr>
        <w:t>مادة - 27 -</w:t>
      </w:r>
    </w:p>
    <w:p w:rsidR="00A115D6" w:rsidRDefault="00877E60">
      <w:pPr>
        <w:spacing w:line="480" w:lineRule="auto"/>
        <w:jc w:val="lowKashida"/>
        <w:rPr>
          <w:rtl/>
        </w:rPr>
      </w:pPr>
      <w:r>
        <w:rPr>
          <w:rFonts w:ascii="Arial" w:hAnsi="Arial" w:cs="Arial"/>
          <w:sz w:val="28"/>
          <w:szCs w:val="28"/>
          <w:rtl/>
        </w:rPr>
        <w:t xml:space="preserve">على الوزراء -  كل فيما يخصه -  تـنفيذ أحكام هذا القانون، ويعمل به من تاريخ نشره الجريدة الرسمية. </w:t>
      </w:r>
    </w:p>
    <w:p w:rsidR="00A115D6" w:rsidRDefault="00877E60">
      <w:pPr>
        <w:spacing w:line="480" w:lineRule="auto"/>
        <w:jc w:val="lowKashida"/>
        <w:rPr>
          <w:rtl/>
        </w:rPr>
      </w:pPr>
      <w:r>
        <w:rPr>
          <w:rFonts w:ascii="Arial" w:hAnsi="Arial" w:cs="Arial"/>
          <w:b/>
          <w:bCs/>
          <w:sz w:val="28"/>
          <w:szCs w:val="28"/>
          <w:rtl/>
        </w:rPr>
        <w:t>                                                                                         أمير دولة البحرين</w:t>
      </w:r>
    </w:p>
    <w:p w:rsidR="00A115D6" w:rsidRDefault="00877E60">
      <w:pPr>
        <w:spacing w:line="480" w:lineRule="auto"/>
        <w:jc w:val="lowKashida"/>
        <w:rPr>
          <w:rtl/>
        </w:rPr>
      </w:pPr>
      <w:r>
        <w:rPr>
          <w:rFonts w:ascii="Arial" w:hAnsi="Arial" w:cs="Arial"/>
          <w:b/>
          <w:bCs/>
          <w:sz w:val="28"/>
          <w:szCs w:val="28"/>
          <w:rtl/>
        </w:rPr>
        <w:t>                                                                                      عيسى بن سلمان آل خليفة</w:t>
      </w:r>
    </w:p>
    <w:p w:rsidR="00A115D6" w:rsidRDefault="00877E60">
      <w:pPr>
        <w:spacing w:line="480" w:lineRule="auto"/>
        <w:jc w:val="lowKashida"/>
        <w:rPr>
          <w:rtl/>
        </w:rPr>
      </w:pPr>
      <w:r>
        <w:rPr>
          <w:rFonts w:ascii="Arial" w:hAnsi="Arial" w:cs="Arial"/>
          <w:b/>
          <w:bCs/>
          <w:sz w:val="28"/>
          <w:szCs w:val="28"/>
          <w:rtl/>
        </w:rPr>
        <w:t xml:space="preserve">صدر في قصر الرفاع: </w:t>
      </w:r>
    </w:p>
    <w:p w:rsidR="00A115D6" w:rsidRDefault="00877E60">
      <w:pPr>
        <w:spacing w:line="480" w:lineRule="auto"/>
        <w:jc w:val="lowKashida"/>
        <w:rPr>
          <w:rtl/>
        </w:rPr>
      </w:pPr>
      <w:r>
        <w:rPr>
          <w:rFonts w:ascii="Arial" w:hAnsi="Arial" w:cs="Arial"/>
          <w:b/>
          <w:bCs/>
          <w:sz w:val="28"/>
          <w:szCs w:val="28"/>
          <w:rtl/>
        </w:rPr>
        <w:t xml:space="preserve">بتاريـــخ 17 رمضان 1417 هـ </w:t>
      </w:r>
    </w:p>
    <w:p w:rsidR="00877E60" w:rsidRDefault="00877E60">
      <w:pPr>
        <w:spacing w:line="480" w:lineRule="auto"/>
        <w:rPr>
          <w:rtl/>
        </w:rPr>
      </w:pPr>
      <w:r>
        <w:rPr>
          <w:rFonts w:ascii="Arial" w:hAnsi="Arial" w:cs="Arial"/>
          <w:b/>
          <w:bCs/>
          <w:sz w:val="28"/>
          <w:szCs w:val="28"/>
          <w:rtl/>
        </w:rPr>
        <w:t>الموافق 26  ينايــــر 1997 م</w:t>
      </w:r>
    </w:p>
    <w:sectPr w:rsidR="00877E60">
      <w:pgSz w:w="11907" w:h="15876"/>
      <w:pgMar w:top="1417" w:right="1417" w:bottom="1417" w:left="1417" w:header="708" w:footer="708"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4"/>
  </w:compat>
  <w:rsids>
    <w:rsidRoot w:val="00E050CF"/>
    <w:rsid w:val="0036734B"/>
    <w:rsid w:val="006675ED"/>
    <w:rsid w:val="00877E60"/>
    <w:rsid w:val="00A115D6"/>
    <w:rsid w:val="00E05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spacing w:line="360" w:lineRule="auto"/>
      <w:jc w:val="center"/>
      <w:outlineLvl w:val="0"/>
    </w:pPr>
    <w:rPr>
      <w:rFonts w:ascii="Arial" w:hAnsi="Arial" w:cs="Arial"/>
      <w:kern w:val="36"/>
      <w:sz w:val="28"/>
      <w:szCs w:val="28"/>
    </w:rPr>
  </w:style>
  <w:style w:type="paragraph" w:styleId="Heading2">
    <w:name w:val="heading 2"/>
    <w:basedOn w:val="Normal"/>
    <w:link w:val="Heading2Char"/>
    <w:uiPriority w:val="9"/>
    <w:qFormat/>
    <w:pPr>
      <w:keepNext/>
      <w:spacing w:line="360" w:lineRule="auto"/>
      <w:jc w:val="center"/>
      <w:outlineLvl w:val="1"/>
    </w:pPr>
    <w:rPr>
      <w:rFonts w:ascii="Arial" w:hAnsi="Arial" w:cs="Arial"/>
      <w:b/>
      <w:bCs/>
      <w:sz w:val="26"/>
      <w:szCs w:val="26"/>
    </w:rPr>
  </w:style>
  <w:style w:type="paragraph" w:styleId="Heading3">
    <w:name w:val="heading 3"/>
    <w:basedOn w:val="Normal"/>
    <w:link w:val="Heading3Char"/>
    <w:uiPriority w:val="9"/>
    <w:qFormat/>
    <w:pPr>
      <w:keepNext/>
      <w:spacing w:line="360" w:lineRule="auto"/>
      <w:ind w:firstLine="360"/>
      <w:outlineLvl w:val="2"/>
    </w:pPr>
    <w:rPr>
      <w:rFonts w:ascii="Arial" w:hAnsi="Arial" w:cs="Arial"/>
      <w:sz w:val="32"/>
      <w:szCs w:val="32"/>
    </w:rPr>
  </w:style>
  <w:style w:type="paragraph" w:styleId="Heading4">
    <w:name w:val="heading 4"/>
    <w:basedOn w:val="Normal"/>
    <w:link w:val="Heading4Char"/>
    <w:uiPriority w:val="9"/>
    <w:qFormat/>
    <w:pPr>
      <w:keepNext/>
      <w:spacing w:line="360" w:lineRule="auto"/>
      <w:ind w:firstLine="720"/>
      <w:jc w:val="lowKashida"/>
      <w:outlineLvl w:val="3"/>
    </w:pPr>
    <w:rPr>
      <w:rFonts w:ascii="Arial" w:hAnsi="Arial" w:cs="Arial"/>
      <w:sz w:val="32"/>
      <w:szCs w:val="32"/>
    </w:rPr>
  </w:style>
  <w:style w:type="paragraph" w:styleId="Heading5">
    <w:name w:val="heading 5"/>
    <w:basedOn w:val="Normal"/>
    <w:link w:val="Heading5Char"/>
    <w:uiPriority w:val="9"/>
    <w:qFormat/>
    <w:pPr>
      <w:keepNext/>
      <w:spacing w:line="360" w:lineRule="auto"/>
      <w:jc w:val="lowKashida"/>
      <w:outlineLvl w:val="4"/>
    </w:pPr>
    <w:rPr>
      <w:rFonts w:ascii="Arial" w:hAnsi="Arial" w:cs="Arial"/>
      <w:sz w:val="32"/>
      <w:szCs w:val="32"/>
    </w:rPr>
  </w:style>
  <w:style w:type="paragraph" w:styleId="Heading6">
    <w:name w:val="heading 6"/>
    <w:basedOn w:val="Normal"/>
    <w:link w:val="Heading6Char"/>
    <w:uiPriority w:val="9"/>
    <w:qFormat/>
    <w:pPr>
      <w:keepNext/>
      <w:spacing w:line="360" w:lineRule="auto"/>
      <w:jc w:val="center"/>
      <w:outlineLvl w:val="5"/>
    </w:pPr>
    <w:rPr>
      <w:rFonts w:ascii="Arial" w:hAnsi="Arial" w:cs="Arial"/>
      <w:sz w:val="32"/>
      <w:szCs w:val="32"/>
    </w:rPr>
  </w:style>
  <w:style w:type="paragraph" w:styleId="Heading7">
    <w:name w:val="heading 7"/>
    <w:basedOn w:val="Normal"/>
    <w:link w:val="Heading7Char"/>
    <w:uiPriority w:val="9"/>
    <w:qFormat/>
    <w:pPr>
      <w:keepNext/>
      <w:spacing w:line="360" w:lineRule="auto"/>
      <w:ind w:firstLine="95"/>
      <w:jc w:val="center"/>
      <w:outlineLvl w:val="6"/>
    </w:pPr>
    <w:rPr>
      <w:rFonts w:ascii="Arial" w:hAnsi="Arial" w:cs="Arial"/>
      <w:sz w:val="32"/>
      <w:szCs w:val="32"/>
    </w:rPr>
  </w:style>
  <w:style w:type="paragraph" w:styleId="Heading8">
    <w:name w:val="heading 8"/>
    <w:basedOn w:val="Normal"/>
    <w:link w:val="Heading8Char"/>
    <w:uiPriority w:val="9"/>
    <w:qFormat/>
    <w:pPr>
      <w:keepNext/>
      <w:spacing w:line="360" w:lineRule="auto"/>
      <w:jc w:val="lowKashida"/>
      <w:outlineLvl w:val="7"/>
    </w:pPr>
    <w:rPr>
      <w:rFonts w:ascii="Arial" w:hAnsi="Arial" w:cs="Arial"/>
      <w:b/>
      <w:bCs/>
      <w:sz w:val="26"/>
      <w:szCs w:val="26"/>
    </w:rPr>
  </w:style>
  <w:style w:type="paragraph" w:styleId="Heading9">
    <w:name w:val="heading 9"/>
    <w:basedOn w:val="Normal"/>
    <w:link w:val="Heading9Char"/>
    <w:uiPriority w:val="9"/>
    <w:qFormat/>
    <w:pPr>
      <w:keepNext/>
      <w:spacing w:line="360" w:lineRule="auto"/>
      <w:jc w:val="lowKashida"/>
      <w:outlineLvl w:val="8"/>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rFonts w:eastAsiaTheme="minorEastAsia"/>
      <w:sz w:val="24"/>
      <w:szCs w:val="24"/>
    </w:rPr>
  </w:style>
  <w:style w:type="paragraph" w:styleId="Title">
    <w:name w:val="Title"/>
    <w:basedOn w:val="Normal"/>
    <w:link w:val="TitleChar"/>
    <w:uiPriority w:val="10"/>
    <w:qFormat/>
    <w:pPr>
      <w:spacing w:line="360" w:lineRule="auto"/>
      <w:jc w:val="center"/>
    </w:pPr>
    <w:rPr>
      <w:rFonts w:ascii="Arial" w:hAnsi="Arial" w:cs="Arial"/>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semiHidden/>
    <w:unhideWhenUsed/>
    <w:pPr>
      <w:spacing w:line="360" w:lineRule="auto"/>
      <w:ind w:left="656" w:firstLine="64"/>
      <w:jc w:val="lowKashida"/>
    </w:pPr>
    <w:rPr>
      <w:sz w:val="32"/>
      <w:szCs w:val="32"/>
    </w:rPr>
  </w:style>
  <w:style w:type="character" w:customStyle="1" w:styleId="BodyTextIndentChar">
    <w:name w:val="Body Text Indent Char"/>
    <w:basedOn w:val="DefaultParagraphFont"/>
    <w:link w:val="BodyTextIndent"/>
    <w:uiPriority w:val="99"/>
    <w:semiHidden/>
    <w:rPr>
      <w:rFonts w:eastAsiaTheme="minorEastAsia"/>
      <w:sz w:val="24"/>
      <w:szCs w:val="24"/>
    </w:rPr>
  </w:style>
  <w:style w:type="paragraph" w:styleId="BodyText2">
    <w:name w:val="Body Text 2"/>
    <w:basedOn w:val="Normal"/>
    <w:link w:val="BodyText2Char"/>
    <w:uiPriority w:val="99"/>
    <w:semiHidden/>
    <w:unhideWhenUsed/>
    <w:pPr>
      <w:spacing w:line="360" w:lineRule="auto"/>
      <w:jc w:val="lowKashida"/>
    </w:pPr>
    <w:rPr>
      <w:rFonts w:ascii="Arial" w:hAnsi="Arial" w:cs="Arial"/>
      <w:sz w:val="26"/>
      <w:szCs w:val="26"/>
    </w:rPr>
  </w:style>
  <w:style w:type="character" w:customStyle="1" w:styleId="BodyText2Char">
    <w:name w:val="Body Text 2 Char"/>
    <w:basedOn w:val="DefaultParagraphFont"/>
    <w:link w:val="BodyText2"/>
    <w:uiPriority w:val="99"/>
    <w:semiHidden/>
    <w:rPr>
      <w:rFonts w:eastAsiaTheme="minorEastAsia"/>
      <w:sz w:val="24"/>
      <w:szCs w:val="24"/>
    </w:rPr>
  </w:style>
  <w:style w:type="paragraph" w:styleId="BodyText3">
    <w:name w:val="Body Text 3"/>
    <w:basedOn w:val="Normal"/>
    <w:link w:val="BodyText3Char"/>
    <w:uiPriority w:val="99"/>
    <w:semiHidden/>
    <w:unhideWhenUsed/>
    <w:pPr>
      <w:spacing w:line="360" w:lineRule="auto"/>
      <w:jc w:val="lowKashida"/>
    </w:pPr>
    <w:rPr>
      <w:sz w:val="32"/>
      <w:szCs w:val="32"/>
    </w:rPr>
  </w:style>
  <w:style w:type="character" w:customStyle="1" w:styleId="BodyText3Char">
    <w:name w:val="Body Text 3 Char"/>
    <w:basedOn w:val="DefaultParagraphFont"/>
    <w:link w:val="BodyText3"/>
    <w:uiPriority w:val="99"/>
    <w:semiHidden/>
    <w:rPr>
      <w:rFonts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spacing w:line="360" w:lineRule="auto"/>
      <w:jc w:val="center"/>
      <w:outlineLvl w:val="0"/>
    </w:pPr>
    <w:rPr>
      <w:rFonts w:ascii="Arial" w:hAnsi="Arial" w:cs="Arial"/>
      <w:kern w:val="36"/>
      <w:sz w:val="28"/>
      <w:szCs w:val="28"/>
    </w:rPr>
  </w:style>
  <w:style w:type="paragraph" w:styleId="Heading2">
    <w:name w:val="heading 2"/>
    <w:basedOn w:val="Normal"/>
    <w:link w:val="Heading2Char"/>
    <w:uiPriority w:val="9"/>
    <w:qFormat/>
    <w:pPr>
      <w:keepNext/>
      <w:spacing w:line="360" w:lineRule="auto"/>
      <w:jc w:val="center"/>
      <w:outlineLvl w:val="1"/>
    </w:pPr>
    <w:rPr>
      <w:rFonts w:ascii="Arial" w:hAnsi="Arial" w:cs="Arial"/>
      <w:b/>
      <w:bCs/>
      <w:sz w:val="26"/>
      <w:szCs w:val="26"/>
    </w:rPr>
  </w:style>
  <w:style w:type="paragraph" w:styleId="Heading3">
    <w:name w:val="heading 3"/>
    <w:basedOn w:val="Normal"/>
    <w:link w:val="Heading3Char"/>
    <w:uiPriority w:val="9"/>
    <w:qFormat/>
    <w:pPr>
      <w:keepNext/>
      <w:spacing w:line="360" w:lineRule="auto"/>
      <w:ind w:firstLine="360"/>
      <w:outlineLvl w:val="2"/>
    </w:pPr>
    <w:rPr>
      <w:rFonts w:ascii="Arial" w:hAnsi="Arial" w:cs="Arial"/>
      <w:sz w:val="32"/>
      <w:szCs w:val="32"/>
    </w:rPr>
  </w:style>
  <w:style w:type="paragraph" w:styleId="Heading4">
    <w:name w:val="heading 4"/>
    <w:basedOn w:val="Normal"/>
    <w:link w:val="Heading4Char"/>
    <w:uiPriority w:val="9"/>
    <w:qFormat/>
    <w:pPr>
      <w:keepNext/>
      <w:spacing w:line="360" w:lineRule="auto"/>
      <w:ind w:firstLine="720"/>
      <w:jc w:val="lowKashida"/>
      <w:outlineLvl w:val="3"/>
    </w:pPr>
    <w:rPr>
      <w:rFonts w:ascii="Arial" w:hAnsi="Arial" w:cs="Arial"/>
      <w:sz w:val="32"/>
      <w:szCs w:val="32"/>
    </w:rPr>
  </w:style>
  <w:style w:type="paragraph" w:styleId="Heading5">
    <w:name w:val="heading 5"/>
    <w:basedOn w:val="Normal"/>
    <w:link w:val="Heading5Char"/>
    <w:uiPriority w:val="9"/>
    <w:qFormat/>
    <w:pPr>
      <w:keepNext/>
      <w:spacing w:line="360" w:lineRule="auto"/>
      <w:jc w:val="lowKashida"/>
      <w:outlineLvl w:val="4"/>
    </w:pPr>
    <w:rPr>
      <w:rFonts w:ascii="Arial" w:hAnsi="Arial" w:cs="Arial"/>
      <w:sz w:val="32"/>
      <w:szCs w:val="32"/>
    </w:rPr>
  </w:style>
  <w:style w:type="paragraph" w:styleId="Heading6">
    <w:name w:val="heading 6"/>
    <w:basedOn w:val="Normal"/>
    <w:link w:val="Heading6Char"/>
    <w:uiPriority w:val="9"/>
    <w:qFormat/>
    <w:pPr>
      <w:keepNext/>
      <w:spacing w:line="360" w:lineRule="auto"/>
      <w:jc w:val="center"/>
      <w:outlineLvl w:val="5"/>
    </w:pPr>
    <w:rPr>
      <w:rFonts w:ascii="Arial" w:hAnsi="Arial" w:cs="Arial"/>
      <w:sz w:val="32"/>
      <w:szCs w:val="32"/>
    </w:rPr>
  </w:style>
  <w:style w:type="paragraph" w:styleId="Heading7">
    <w:name w:val="heading 7"/>
    <w:basedOn w:val="Normal"/>
    <w:link w:val="Heading7Char"/>
    <w:uiPriority w:val="9"/>
    <w:qFormat/>
    <w:pPr>
      <w:keepNext/>
      <w:spacing w:line="360" w:lineRule="auto"/>
      <w:ind w:firstLine="95"/>
      <w:jc w:val="center"/>
      <w:outlineLvl w:val="6"/>
    </w:pPr>
    <w:rPr>
      <w:rFonts w:ascii="Arial" w:hAnsi="Arial" w:cs="Arial"/>
      <w:sz w:val="32"/>
      <w:szCs w:val="32"/>
    </w:rPr>
  </w:style>
  <w:style w:type="paragraph" w:styleId="Heading8">
    <w:name w:val="heading 8"/>
    <w:basedOn w:val="Normal"/>
    <w:link w:val="Heading8Char"/>
    <w:uiPriority w:val="9"/>
    <w:qFormat/>
    <w:pPr>
      <w:keepNext/>
      <w:spacing w:line="360" w:lineRule="auto"/>
      <w:jc w:val="lowKashida"/>
      <w:outlineLvl w:val="7"/>
    </w:pPr>
    <w:rPr>
      <w:rFonts w:ascii="Arial" w:hAnsi="Arial" w:cs="Arial"/>
      <w:b/>
      <w:bCs/>
      <w:sz w:val="26"/>
      <w:szCs w:val="26"/>
    </w:rPr>
  </w:style>
  <w:style w:type="paragraph" w:styleId="Heading9">
    <w:name w:val="heading 9"/>
    <w:basedOn w:val="Normal"/>
    <w:link w:val="Heading9Char"/>
    <w:uiPriority w:val="9"/>
    <w:qFormat/>
    <w:pPr>
      <w:keepNext/>
      <w:spacing w:line="360" w:lineRule="auto"/>
      <w:jc w:val="lowKashida"/>
      <w:outlineLvl w:val="8"/>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rFonts w:eastAsiaTheme="minorEastAsia"/>
      <w:sz w:val="24"/>
      <w:szCs w:val="24"/>
    </w:rPr>
  </w:style>
  <w:style w:type="paragraph" w:styleId="Title">
    <w:name w:val="Title"/>
    <w:basedOn w:val="Normal"/>
    <w:link w:val="TitleChar"/>
    <w:uiPriority w:val="10"/>
    <w:qFormat/>
    <w:pPr>
      <w:spacing w:line="360" w:lineRule="auto"/>
      <w:jc w:val="center"/>
    </w:pPr>
    <w:rPr>
      <w:rFonts w:ascii="Arial" w:hAnsi="Arial" w:cs="Arial"/>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semiHidden/>
    <w:unhideWhenUsed/>
    <w:pPr>
      <w:spacing w:line="360" w:lineRule="auto"/>
      <w:ind w:left="656" w:firstLine="64"/>
      <w:jc w:val="lowKashida"/>
    </w:pPr>
    <w:rPr>
      <w:sz w:val="32"/>
      <w:szCs w:val="32"/>
    </w:rPr>
  </w:style>
  <w:style w:type="character" w:customStyle="1" w:styleId="BodyTextIndentChar">
    <w:name w:val="Body Text Indent Char"/>
    <w:basedOn w:val="DefaultParagraphFont"/>
    <w:link w:val="BodyTextIndent"/>
    <w:uiPriority w:val="99"/>
    <w:semiHidden/>
    <w:rPr>
      <w:rFonts w:eastAsiaTheme="minorEastAsia"/>
      <w:sz w:val="24"/>
      <w:szCs w:val="24"/>
    </w:rPr>
  </w:style>
  <w:style w:type="paragraph" w:styleId="BodyText2">
    <w:name w:val="Body Text 2"/>
    <w:basedOn w:val="Normal"/>
    <w:link w:val="BodyText2Char"/>
    <w:uiPriority w:val="99"/>
    <w:semiHidden/>
    <w:unhideWhenUsed/>
    <w:pPr>
      <w:spacing w:line="360" w:lineRule="auto"/>
      <w:jc w:val="lowKashida"/>
    </w:pPr>
    <w:rPr>
      <w:rFonts w:ascii="Arial" w:hAnsi="Arial" w:cs="Arial"/>
      <w:sz w:val="26"/>
      <w:szCs w:val="26"/>
    </w:rPr>
  </w:style>
  <w:style w:type="character" w:customStyle="1" w:styleId="BodyText2Char">
    <w:name w:val="Body Text 2 Char"/>
    <w:basedOn w:val="DefaultParagraphFont"/>
    <w:link w:val="BodyText2"/>
    <w:uiPriority w:val="99"/>
    <w:semiHidden/>
    <w:rPr>
      <w:rFonts w:eastAsiaTheme="minorEastAsia"/>
      <w:sz w:val="24"/>
      <w:szCs w:val="24"/>
    </w:rPr>
  </w:style>
  <w:style w:type="paragraph" w:styleId="BodyText3">
    <w:name w:val="Body Text 3"/>
    <w:basedOn w:val="Normal"/>
    <w:link w:val="BodyText3Char"/>
    <w:uiPriority w:val="99"/>
    <w:semiHidden/>
    <w:unhideWhenUsed/>
    <w:pPr>
      <w:spacing w:line="360" w:lineRule="auto"/>
      <w:jc w:val="lowKashida"/>
    </w:pPr>
    <w:rPr>
      <w:sz w:val="32"/>
      <w:szCs w:val="32"/>
    </w:rPr>
  </w:style>
  <w:style w:type="character" w:customStyle="1" w:styleId="BodyText3Char">
    <w:name w:val="Body Text 3 Char"/>
    <w:basedOn w:val="DefaultParagraphFont"/>
    <w:link w:val="BodyText3"/>
    <w:uiPriority w:val="99"/>
    <w:semiHidden/>
    <w:rPr>
      <w:rFonts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مرسوم بقانون رقم (2) لسنة 1988</vt:lpstr>
    </vt:vector>
  </TitlesOfParts>
  <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(2) لسنة 1988</dc:title>
  <dc:creator>مصعب عادل بوصيبع</dc:creator>
  <cp:lastModifiedBy>محمد عبدالرحمن خليل</cp:lastModifiedBy>
  <cp:revision>3</cp:revision>
  <dcterms:created xsi:type="dcterms:W3CDTF">2016-04-21T20:56:00Z</dcterms:created>
  <dcterms:modified xsi:type="dcterms:W3CDTF">2016-04-22T22:24:00Z</dcterms:modified>
</cp:coreProperties>
</file>